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040B" w14:textId="77777777" w:rsidR="009F0582" w:rsidRPr="005A531F" w:rsidRDefault="009F0582" w:rsidP="009F0582">
      <w:pPr>
        <w:rPr>
          <w:rFonts w:ascii="UD デジタル 教科書体 NP" w:eastAsia="UD デジタル 教科書体 NP" w:hAnsi="ＭＳ 明朝"/>
          <w:b/>
          <w:bCs/>
          <w:sz w:val="32"/>
          <w:szCs w:val="32"/>
        </w:rPr>
      </w:pPr>
      <w:r w:rsidRPr="005A531F">
        <w:rPr>
          <w:rFonts w:ascii="UD デジタル 教科書体 NP" w:eastAsia="UD デジタル 教科書体 NP" w:hAnsi="ＭＳ 明朝" w:hint="eastAsia"/>
          <w:b/>
          <w:bCs/>
          <w:sz w:val="32"/>
          <w:szCs w:val="32"/>
        </w:rPr>
        <w:t>手荷物預かり　注意事項</w:t>
      </w:r>
    </w:p>
    <w:p w14:paraId="4CE8031F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255464F4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BCC9007" w14:textId="19297B1F" w:rsidR="009F0582" w:rsidRPr="005A531F" w:rsidRDefault="009F0582" w:rsidP="009F0582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■ご利用時間</w:t>
      </w:r>
      <w:r w:rsidR="00C252D3" w:rsidRPr="005A531F">
        <w:rPr>
          <w:rFonts w:ascii="UD デジタル 教科書体 NP" w:eastAsia="UD デジタル 教科書体 NP" w:hAnsi="ＭＳ 明朝" w:hint="eastAsia"/>
        </w:rPr>
        <w:t xml:space="preserve">    </w:t>
      </w:r>
      <w:r w:rsid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UD デジタル 教科書体 NP" w:eastAsia="UD デジタル 教科書体 NP" w:hAnsi="ＭＳ 明朝" w:hint="eastAsia"/>
        </w:rPr>
        <w:t>8:30 ～ 17:00</w:t>
      </w:r>
    </w:p>
    <w:p w14:paraId="71BE5F97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31B1B723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4FB875BA" w14:textId="7B519047" w:rsidR="00C252D3" w:rsidRPr="005A531F" w:rsidRDefault="009F0582" w:rsidP="009F0582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■料金</w:t>
      </w:r>
      <w:r w:rsidR="005A531F">
        <w:rPr>
          <w:rFonts w:ascii="UD デジタル 教科書体 NP" w:eastAsia="UD デジタル 教科書体 NP" w:hAnsi="ＭＳ 明朝" w:hint="eastAsia"/>
        </w:rPr>
        <w:t xml:space="preserve">     </w:t>
      </w:r>
      <w:r w:rsidRPr="005A531F">
        <w:rPr>
          <w:rFonts w:ascii="UD デジタル 教科書体 NP" w:eastAsia="UD デジタル 教科書体 NP" w:hAnsi="ＭＳ 明朝" w:hint="eastAsia"/>
        </w:rPr>
        <w:t>1日</w:t>
      </w:r>
      <w:r w:rsidR="00FC64E8">
        <w:rPr>
          <w:rFonts w:ascii="UD デジタル 教科書体 NP" w:eastAsia="UD デジタル 教科書体 NP" w:hAnsi="ＭＳ 明朝" w:hint="eastAsia"/>
        </w:rPr>
        <w:t xml:space="preserve">　</w:t>
      </w:r>
      <w:r w:rsidR="00323B3C" w:rsidRPr="005A531F">
        <w:rPr>
          <w:rFonts w:ascii="UD デジタル 教科書体 NP" w:eastAsia="UD デジタル 教科書体 NP" w:hAnsi="ＭＳ 明朝" w:hint="eastAsia"/>
        </w:rPr>
        <w:t>8</w:t>
      </w:r>
      <w:r w:rsidRPr="005A531F">
        <w:rPr>
          <w:rFonts w:ascii="UD デジタル 教科書体 NP" w:eastAsia="UD デジタル 教科書体 NP" w:hAnsi="ＭＳ 明朝" w:hint="eastAsia"/>
        </w:rPr>
        <w:t>00円</w:t>
      </w:r>
      <w:r w:rsidR="004F7228" w:rsidRPr="005A531F">
        <w:rPr>
          <w:rFonts w:ascii="UD デジタル 教科書体 NP" w:eastAsia="UD デジタル 教科書体 NP" w:hAnsi="ＭＳ 明朝" w:hint="eastAsia"/>
        </w:rPr>
        <w:t>（3辺合計</w:t>
      </w:r>
      <w:r w:rsidR="00323B3C" w:rsidRPr="005A531F">
        <w:rPr>
          <w:rFonts w:ascii="UD デジタル 教科書体 NP" w:eastAsia="UD デジタル 教科書体 NP" w:hAnsi="ＭＳ 明朝" w:hint="eastAsia"/>
        </w:rPr>
        <w:t>160</w:t>
      </w:r>
      <w:r w:rsidR="004F7228" w:rsidRPr="005A531F">
        <w:rPr>
          <w:rFonts w:ascii="UD デジタル 教科書体 NP" w:eastAsia="UD デジタル 教科書体 NP" w:hAnsi="ＭＳ 明朝" w:hint="eastAsia"/>
        </w:rPr>
        <w:t>㎝以上</w:t>
      </w:r>
      <w:r w:rsidR="008458C1">
        <w:rPr>
          <w:rFonts w:ascii="UD デジタル 教科書体 NP" w:eastAsia="UD デジタル 教科書体 NP" w:hAnsi="ＭＳ 明朝" w:hint="eastAsia"/>
        </w:rPr>
        <w:t>～</w:t>
      </w:r>
      <w:r w:rsidR="004F7228" w:rsidRPr="005A531F">
        <w:rPr>
          <w:rFonts w:ascii="UD デジタル 教科書体 NP" w:eastAsia="UD デジタル 教科書体 NP" w:hAnsi="ＭＳ 明朝" w:hint="eastAsia"/>
        </w:rPr>
        <w:t>）</w:t>
      </w:r>
    </w:p>
    <w:p w14:paraId="24C34DBA" w14:textId="68280E03" w:rsidR="00323B3C" w:rsidRPr="005A531F" w:rsidRDefault="00323B3C" w:rsidP="005A531F">
      <w:pPr>
        <w:ind w:firstLineChars="850" w:firstLine="1785"/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6</w:t>
      </w:r>
      <w:r w:rsidR="009F0582" w:rsidRPr="005A531F">
        <w:rPr>
          <w:rFonts w:ascii="UD デジタル 教科書体 NP" w:eastAsia="UD デジタル 教科書体 NP" w:hAnsi="ＭＳ 明朝" w:hint="eastAsia"/>
        </w:rPr>
        <w:t>00円（</w:t>
      </w:r>
      <w:r w:rsidR="004F7228" w:rsidRPr="005A531F">
        <w:rPr>
          <w:rFonts w:ascii="UD デジタル 教科書体 NP" w:eastAsia="UD デジタル 教科書体 NP" w:hAnsi="ＭＳ 明朝" w:hint="eastAsia"/>
        </w:rPr>
        <w:t>3辺合計</w:t>
      </w:r>
      <w:r w:rsidRPr="005A531F">
        <w:rPr>
          <w:rFonts w:ascii="UD デジタル 教科書体 NP" w:eastAsia="UD デジタル 教科書体 NP" w:hAnsi="ＭＳ 明朝" w:hint="eastAsia"/>
        </w:rPr>
        <w:t>1</w:t>
      </w:r>
      <w:r w:rsidR="008458C1">
        <w:rPr>
          <w:rFonts w:ascii="UD デジタル 教科書体 NP" w:eastAsia="UD デジタル 教科書体 NP" w:hAnsi="ＭＳ 明朝" w:hint="eastAsia"/>
        </w:rPr>
        <w:t>15</w:t>
      </w:r>
      <w:r w:rsidRPr="005A531F">
        <w:rPr>
          <w:rFonts w:ascii="UD デジタル 教科書体 NP" w:eastAsia="UD デジタル 教科書体 NP" w:hAnsi="ＭＳ 明朝" w:hint="eastAsia"/>
        </w:rPr>
        <w:t>㎝</w:t>
      </w:r>
      <w:r w:rsidR="008458C1">
        <w:rPr>
          <w:rFonts w:ascii="UD デジタル 教科書体 NP" w:eastAsia="UD デジタル 教科書体 NP" w:hAnsi="ＭＳ 明朝" w:hint="eastAsia"/>
        </w:rPr>
        <w:t>以上</w:t>
      </w:r>
      <w:r w:rsidRPr="005A531F">
        <w:rPr>
          <w:rFonts w:ascii="UD デジタル 教科書体 NP" w:eastAsia="UD デジタル 教科書体 NP" w:hAnsi="ＭＳ 明朝" w:hint="eastAsia"/>
        </w:rPr>
        <w:t>～1</w:t>
      </w:r>
      <w:r w:rsidR="008458C1">
        <w:rPr>
          <w:rFonts w:ascii="UD デジタル 教科書体 NP" w:eastAsia="UD デジタル 教科書体 NP" w:hAnsi="ＭＳ 明朝" w:hint="eastAsia"/>
        </w:rPr>
        <w:t>60</w:t>
      </w:r>
      <w:r w:rsidR="004F7228" w:rsidRPr="005A531F">
        <w:rPr>
          <w:rFonts w:ascii="UD デジタル 教科書体 NP" w:eastAsia="UD デジタル 教科書体 NP" w:hAnsi="ＭＳ 明朝" w:hint="eastAsia"/>
        </w:rPr>
        <w:t>㎝</w:t>
      </w:r>
      <w:r w:rsidR="00E70FF1" w:rsidRPr="005A531F">
        <w:rPr>
          <w:rFonts w:ascii="UD デジタル 教科書体 NP" w:eastAsia="UD デジタル 教科書体 NP" w:hAnsi="ＭＳ 明朝" w:hint="eastAsia"/>
        </w:rPr>
        <w:t>未満</w:t>
      </w:r>
      <w:r w:rsidR="009F0582" w:rsidRPr="005A531F">
        <w:rPr>
          <w:rFonts w:ascii="UD デジタル 教科書体 NP" w:eastAsia="UD デジタル 教科書体 NP" w:hAnsi="ＭＳ 明朝" w:hint="eastAsia"/>
        </w:rPr>
        <w:t>）</w:t>
      </w:r>
    </w:p>
    <w:p w14:paraId="2F661838" w14:textId="646395B3" w:rsidR="009F0582" w:rsidRPr="005A531F" w:rsidRDefault="00323B3C" w:rsidP="005A531F">
      <w:pPr>
        <w:ind w:leftChars="400" w:left="840" w:firstLineChars="450" w:firstLine="945"/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400円（3辺合計～115㎝未満）</w:t>
      </w:r>
      <w:r w:rsidR="009F0582" w:rsidRPr="005A531F">
        <w:rPr>
          <w:rFonts w:ascii="UD デジタル 教科書体 NP" w:eastAsia="UD デジタル 教科書体 NP" w:hAnsi="ＭＳ 明朝" w:hint="eastAsia"/>
        </w:rPr>
        <w:br/>
        <w:t>※日をまたぐお預かりも可能です。その場合は「料金 × 日数分」となります。</w:t>
      </w:r>
    </w:p>
    <w:p w14:paraId="7ABBF9A0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09CB9308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186474CD" w14:textId="11F862EB" w:rsidR="009F0582" w:rsidRPr="005A531F" w:rsidRDefault="009F0582" w:rsidP="009F0582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■お預かりできないもの</w:t>
      </w:r>
      <w:r w:rsidRPr="005A531F">
        <w:rPr>
          <w:rFonts w:ascii="UD デジタル 教科書体 NP" w:eastAsia="UD デジタル 教科書体 NP" w:hAnsi="ＭＳ 明朝" w:hint="eastAsia"/>
        </w:rPr>
        <w:br/>
        <w:t>以下の物品はお預かりできません</w:t>
      </w:r>
    </w:p>
    <w:p w14:paraId="60E191BF" w14:textId="77777777" w:rsidR="009F0582" w:rsidRPr="005A531F" w:rsidRDefault="009F0582" w:rsidP="009F0582">
      <w:pPr>
        <w:numPr>
          <w:ilvl w:val="0"/>
          <w:numId w:val="1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現金、貴重品、有価証券、パスポート、その他当方が貴重品と判断したもの</w:t>
      </w:r>
    </w:p>
    <w:p w14:paraId="48A12BD8" w14:textId="77777777" w:rsidR="009F0582" w:rsidRPr="005A531F" w:rsidRDefault="009F0582" w:rsidP="009F0582">
      <w:pPr>
        <w:numPr>
          <w:ilvl w:val="0"/>
          <w:numId w:val="1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遺骨、位牌、美術品全般</w:t>
      </w:r>
    </w:p>
    <w:p w14:paraId="6A1BE70A" w14:textId="77777777" w:rsidR="009F0582" w:rsidRPr="005A531F" w:rsidRDefault="009F0582" w:rsidP="009F0582">
      <w:pPr>
        <w:numPr>
          <w:ilvl w:val="0"/>
          <w:numId w:val="1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動物、植物、魚介類</w:t>
      </w:r>
    </w:p>
    <w:p w14:paraId="4B7B6836" w14:textId="77777777" w:rsidR="009F0582" w:rsidRPr="005A531F" w:rsidRDefault="009F0582" w:rsidP="009F0582">
      <w:pPr>
        <w:numPr>
          <w:ilvl w:val="0"/>
          <w:numId w:val="1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揮発性物質、爆発物などの危険物、および化学薬品類</w:t>
      </w:r>
    </w:p>
    <w:p w14:paraId="5859C9F0" w14:textId="77777777" w:rsidR="009F0582" w:rsidRPr="005A531F" w:rsidRDefault="009F0582" w:rsidP="009F0582">
      <w:pPr>
        <w:numPr>
          <w:ilvl w:val="0"/>
          <w:numId w:val="1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鉄砲・刀剣類、その他犯罪に使用されるおそれのある物品</w:t>
      </w:r>
    </w:p>
    <w:p w14:paraId="07A4F2BA" w14:textId="77777777" w:rsidR="009F0582" w:rsidRPr="005A531F" w:rsidRDefault="009F0582" w:rsidP="009F0582">
      <w:pPr>
        <w:numPr>
          <w:ilvl w:val="0"/>
          <w:numId w:val="1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臭気を発するもの、腐敗・変質しやすいもの、不潔なもの</w:t>
      </w:r>
    </w:p>
    <w:p w14:paraId="5E008AAE" w14:textId="77777777" w:rsidR="009F0582" w:rsidRPr="005A531F" w:rsidRDefault="009F0582" w:rsidP="009F0582">
      <w:pPr>
        <w:numPr>
          <w:ilvl w:val="0"/>
          <w:numId w:val="1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法律により所持・携帯が禁止されているもの</w:t>
      </w:r>
    </w:p>
    <w:p w14:paraId="55D52F7E" w14:textId="77777777" w:rsidR="009F0582" w:rsidRPr="005A531F" w:rsidRDefault="009F0582" w:rsidP="009F0582">
      <w:pPr>
        <w:numPr>
          <w:ilvl w:val="0"/>
          <w:numId w:val="1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その他、当方が保管に適さないと判断したもの</w:t>
      </w:r>
    </w:p>
    <w:p w14:paraId="6E8BDF65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61D46129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070611BE" w14:textId="00F79BDB" w:rsidR="009F0582" w:rsidRPr="005A531F" w:rsidRDefault="009F0582" w:rsidP="009F0582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■事故等による責任について</w:t>
      </w:r>
      <w:r w:rsidRPr="005A531F">
        <w:rPr>
          <w:rFonts w:ascii="UD デジタル 教科書体 NP" w:eastAsia="UD デジタル 教科書体 NP" w:hAnsi="ＭＳ 明朝" w:hint="eastAsia"/>
        </w:rPr>
        <w:br/>
        <w:t>以下のような場合に生じた荷物の紛失・破損等について、当方は一切の責任を負いかねます</w:t>
      </w:r>
    </w:p>
    <w:p w14:paraId="0EE356CE" w14:textId="77777777" w:rsidR="009F0582" w:rsidRPr="005A531F" w:rsidRDefault="009F0582" w:rsidP="009F0582">
      <w:pPr>
        <w:numPr>
          <w:ilvl w:val="0"/>
          <w:numId w:val="2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「お預かりできないもの」に該当する品物に関する損害</w:t>
      </w:r>
    </w:p>
    <w:p w14:paraId="4285D9D4" w14:textId="77777777" w:rsidR="009F0582" w:rsidRPr="005A531F" w:rsidRDefault="009F0582" w:rsidP="009F0582">
      <w:pPr>
        <w:numPr>
          <w:ilvl w:val="0"/>
          <w:numId w:val="2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天災地変などの不可抗力による損害</w:t>
      </w:r>
    </w:p>
    <w:p w14:paraId="24026E50" w14:textId="77777777" w:rsidR="009F0582" w:rsidRPr="005A531F" w:rsidRDefault="009F0582" w:rsidP="009F0582">
      <w:pPr>
        <w:numPr>
          <w:ilvl w:val="0"/>
          <w:numId w:val="2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関係官公署の要請により、収容品が押収または証拠品として提出された場合</w:t>
      </w:r>
    </w:p>
    <w:p w14:paraId="0C4EB3CE" w14:textId="77777777" w:rsidR="009F0582" w:rsidRPr="005A531F" w:rsidRDefault="009F0582" w:rsidP="009F0582">
      <w:pPr>
        <w:numPr>
          <w:ilvl w:val="0"/>
          <w:numId w:val="2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第三者による不法行為による損害</w:t>
      </w:r>
    </w:p>
    <w:p w14:paraId="425496EA" w14:textId="77777777" w:rsidR="009F0582" w:rsidRPr="005A531F" w:rsidRDefault="009F0582" w:rsidP="009F0582">
      <w:pPr>
        <w:numPr>
          <w:ilvl w:val="0"/>
          <w:numId w:val="2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その他、当方の責によらない事由による損害</w:t>
      </w:r>
    </w:p>
    <w:p w14:paraId="422E67DF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2BA05822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0953C030" w14:textId="77777777" w:rsidR="009F0582" w:rsidRPr="005A531F" w:rsidRDefault="009F0582" w:rsidP="009F0582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■その他の注意事項</w:t>
      </w:r>
    </w:p>
    <w:p w14:paraId="6D00B3AC" w14:textId="77777777" w:rsidR="009F0582" w:rsidRPr="005A531F" w:rsidRDefault="009F0582" w:rsidP="009F0582">
      <w:pPr>
        <w:numPr>
          <w:ilvl w:val="0"/>
          <w:numId w:val="3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お預かり時間（17:00）を過ぎた場合、引き渡しは翌日となり、1日分の追加料金が発生します。</w:t>
      </w:r>
    </w:p>
    <w:p w14:paraId="4EF9BD34" w14:textId="77777777" w:rsidR="009F0582" w:rsidRPr="005A531F" w:rsidRDefault="009F0582" w:rsidP="009F0582">
      <w:pPr>
        <w:numPr>
          <w:ilvl w:val="0"/>
          <w:numId w:val="3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引換番号は荷物の受け渡しに必要となりますので、紛失にご注意ください。</w:t>
      </w:r>
    </w:p>
    <w:p w14:paraId="5DDC4722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4161DBF4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66A1DBFC" w14:textId="77777777" w:rsidR="009F0582" w:rsidRPr="005A531F" w:rsidRDefault="009F0582" w:rsidP="009F0582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ご不明点がございましたら、お気軽にスタッフまでお尋ねください。</w:t>
      </w:r>
    </w:p>
    <w:p w14:paraId="36DDECA4" w14:textId="27CD85F0" w:rsidR="009F0582" w:rsidRPr="005A531F" w:rsidRDefault="009F0582" w:rsidP="009F0582">
      <w:pPr>
        <w:rPr>
          <w:rFonts w:ascii="UD デジタル 教科書体 NP" w:eastAsia="UD デジタル 教科書体 NP" w:hAnsi="ＭＳ 明朝"/>
          <w:sz w:val="32"/>
          <w:szCs w:val="32"/>
        </w:rPr>
      </w:pPr>
      <w:r w:rsidRPr="005A531F">
        <w:rPr>
          <w:rFonts w:ascii="UD デジタル 教科書体 NP" w:eastAsia="UD デジタル 教科書体 NP" w:hAnsi="ＭＳ 明朝" w:hint="eastAsia"/>
          <w:b/>
          <w:bCs/>
          <w:sz w:val="32"/>
          <w:szCs w:val="32"/>
        </w:rPr>
        <w:lastRenderedPageBreak/>
        <w:t>Luggage Storage - Terms and Conditions</w:t>
      </w:r>
    </w:p>
    <w:p w14:paraId="7ACC1808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700CE64D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08BA1A68" w14:textId="0F4AD783" w:rsidR="009F0582" w:rsidRPr="005A531F" w:rsidRDefault="008332C4" w:rsidP="009F0582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  <w:b/>
          <w:bCs/>
        </w:rPr>
        <w:t>■</w:t>
      </w:r>
      <w:r w:rsidR="009F0582" w:rsidRPr="005A531F">
        <w:rPr>
          <w:rFonts w:ascii="UD デジタル 教科書体 NP" w:eastAsia="UD デジタル 教科書体 NP" w:hAnsi="ＭＳ 明朝" w:hint="eastAsia"/>
          <w:b/>
          <w:bCs/>
        </w:rPr>
        <w:t>Service Hours</w:t>
      </w:r>
      <w:r w:rsidR="00323B3C" w:rsidRPr="005A531F">
        <w:rPr>
          <w:rFonts w:ascii="UD デジタル 教科書体 NP" w:eastAsia="UD デジタル 教科書体 NP" w:hAnsi="ＭＳ 明朝" w:hint="eastAsia"/>
        </w:rPr>
        <w:t xml:space="preserve">　　　</w:t>
      </w:r>
      <w:r w:rsidR="009F0582" w:rsidRPr="005A531F">
        <w:rPr>
          <w:rFonts w:ascii="UD デジタル 教科書体 NP" w:eastAsia="UD デジタル 教科書体 NP" w:hAnsi="ＭＳ 明朝" w:hint="eastAsia"/>
        </w:rPr>
        <w:t xml:space="preserve">8:30 AM </w:t>
      </w:r>
      <w:r w:rsidR="009F0582" w:rsidRPr="005A531F">
        <w:rPr>
          <w:rFonts w:ascii="Times New Roman" w:eastAsia="UD デジタル 教科書体 NP" w:hAnsi="Times New Roman" w:cs="Times New Roman"/>
        </w:rPr>
        <w:t>–</w:t>
      </w:r>
      <w:r w:rsidR="009F0582" w:rsidRPr="005A531F">
        <w:rPr>
          <w:rFonts w:ascii="UD デジタル 教科書体 NP" w:eastAsia="UD デジタル 教科書体 NP" w:hAnsi="ＭＳ 明朝" w:hint="eastAsia"/>
        </w:rPr>
        <w:t xml:space="preserve"> 5:00 PM</w:t>
      </w:r>
    </w:p>
    <w:p w14:paraId="6693B364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39EC0F8F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2ADF1C77" w14:textId="378585AC" w:rsidR="00323B3C" w:rsidRPr="005A531F" w:rsidRDefault="008332C4" w:rsidP="00323B3C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  <w:b/>
          <w:bCs/>
        </w:rPr>
        <w:t>■</w:t>
      </w:r>
      <w:r w:rsidR="009F0582" w:rsidRPr="005A531F">
        <w:rPr>
          <w:rFonts w:ascii="UD デジタル 教科書体 NP" w:eastAsia="UD デジタル 教科書体 NP" w:hAnsi="ＭＳ 明朝" w:hint="eastAsia"/>
          <w:b/>
          <w:bCs/>
        </w:rPr>
        <w:t>Fees</w:t>
      </w:r>
      <w:r w:rsidR="005A531F">
        <w:rPr>
          <w:rFonts w:ascii="UD デジタル 教科書体 NP" w:eastAsia="UD デジタル 教科書体 NP" w:hAnsi="ＭＳ 明朝" w:hint="eastAsia"/>
        </w:rPr>
        <w:t xml:space="preserve">    </w:t>
      </w:r>
      <w:r w:rsidR="00323B3C" w:rsidRPr="005A531F">
        <w:rPr>
          <w:rFonts w:ascii="UD デジタル 教科書体 NP" w:eastAsia="UD デジタル 教科書体 NP" w:hAnsi="ＭＳ 明朝" w:hint="eastAsia"/>
        </w:rPr>
        <w:t>¥</w:t>
      </w:r>
      <w:r w:rsidR="00323B3C" w:rsidRPr="005A531F">
        <w:rPr>
          <w:rFonts w:ascii="UD デジタル 教科書体 NP" w:eastAsia="UD デジタル 教科書体 NP" w:hAnsi="ＭＳ 明朝" w:hint="eastAsia"/>
        </w:rPr>
        <w:t>800 (total of three dimensions 160 cm or more)</w:t>
      </w:r>
    </w:p>
    <w:p w14:paraId="4C53D5F9" w14:textId="7B85BA75" w:rsidR="00323B3C" w:rsidRPr="005A531F" w:rsidRDefault="00323B3C" w:rsidP="005A531F">
      <w:pPr>
        <w:ind w:firstLineChars="550" w:firstLine="1155"/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¥</w:t>
      </w:r>
      <w:r w:rsidRPr="005A531F">
        <w:rPr>
          <w:rFonts w:ascii="UD デジタル 教科書体 NP" w:eastAsia="UD デジタル 教科書体 NP" w:hAnsi="ＭＳ 明朝" w:hint="eastAsia"/>
        </w:rPr>
        <w:t xml:space="preserve">600 (total of three dimensions </w:t>
      </w:r>
      <w:r w:rsidR="00985314" w:rsidRPr="00985314">
        <w:rPr>
          <w:rFonts w:ascii="UD デジタル 教科書体 NP" w:eastAsia="UD デジタル 教科書体 NP" w:hAnsi="ＭＳ 明朝"/>
        </w:rPr>
        <w:t>115 cm or more but less than 160 cm</w:t>
      </w:r>
      <w:r w:rsidRPr="005A531F">
        <w:rPr>
          <w:rFonts w:ascii="UD デジタル 教科書体 NP" w:eastAsia="UD デジタル 教科書体 NP" w:hAnsi="ＭＳ 明朝" w:hint="eastAsia"/>
        </w:rPr>
        <w:t>)</w:t>
      </w:r>
    </w:p>
    <w:p w14:paraId="5E874529" w14:textId="1F13748E" w:rsidR="00323B3C" w:rsidRPr="005A531F" w:rsidRDefault="00323B3C" w:rsidP="005A531F">
      <w:pPr>
        <w:ind w:firstLineChars="550" w:firstLine="1155"/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¥</w:t>
      </w:r>
      <w:r w:rsidRPr="005A531F">
        <w:rPr>
          <w:rFonts w:ascii="UD デジタル 教科書体 NP" w:eastAsia="UD デジタル 教科書体 NP" w:hAnsi="ＭＳ 明朝" w:hint="eastAsia"/>
        </w:rPr>
        <w:t xml:space="preserve">400 (total of three dimensions </w:t>
      </w:r>
      <w:r w:rsidR="00985314" w:rsidRPr="00985314">
        <w:rPr>
          <w:rFonts w:ascii="UD デジタル 教科書体 NP" w:eastAsia="UD デジタル 教科書体 NP" w:hAnsi="ＭＳ 明朝"/>
        </w:rPr>
        <w:t>less than 115 cm</w:t>
      </w:r>
      <w:r w:rsidRPr="005A531F">
        <w:rPr>
          <w:rFonts w:ascii="UD デジタル 教科書体 NP" w:eastAsia="UD デジタル 教科書体 NP" w:hAnsi="ＭＳ 明朝" w:hint="eastAsia"/>
        </w:rPr>
        <w:t>)</w:t>
      </w:r>
    </w:p>
    <w:p w14:paraId="39E0FB76" w14:textId="2E21B771" w:rsidR="009F0582" w:rsidRPr="005A531F" w:rsidRDefault="009F0582" w:rsidP="005A531F">
      <w:pPr>
        <w:ind w:firstLineChars="250" w:firstLine="525"/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※Luggage can be stored overnight. In such cases, fees are charged per day.</w:t>
      </w:r>
    </w:p>
    <w:p w14:paraId="071BA9D9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301DB6E5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4960E537" w14:textId="074CC50F" w:rsidR="009F0582" w:rsidRPr="005A531F" w:rsidRDefault="008332C4" w:rsidP="009F0582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  <w:b/>
          <w:bCs/>
        </w:rPr>
        <w:t>■</w:t>
      </w:r>
      <w:r w:rsidR="009F0582" w:rsidRPr="005A531F">
        <w:rPr>
          <w:rFonts w:ascii="UD デジタル 教科書体 NP" w:eastAsia="UD デジタル 教科書体 NP" w:hAnsi="ＭＳ 明朝" w:hint="eastAsia"/>
          <w:b/>
          <w:bCs/>
        </w:rPr>
        <w:t>Items We Cannot Accept for Storage</w:t>
      </w:r>
    </w:p>
    <w:p w14:paraId="254644A0" w14:textId="77777777" w:rsidR="009F0582" w:rsidRPr="005A531F" w:rsidRDefault="009F0582" w:rsidP="009F0582">
      <w:pPr>
        <w:numPr>
          <w:ilvl w:val="0"/>
          <w:numId w:val="4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Cash, valuables, securities, passports, and other items deemed valuable</w:t>
      </w:r>
    </w:p>
    <w:p w14:paraId="13C37935" w14:textId="77777777" w:rsidR="009F0582" w:rsidRPr="005A531F" w:rsidRDefault="009F0582" w:rsidP="009F0582">
      <w:pPr>
        <w:numPr>
          <w:ilvl w:val="0"/>
          <w:numId w:val="4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Cremated remains, memorial tablets, and artwork</w:t>
      </w:r>
    </w:p>
    <w:p w14:paraId="4D0D99E1" w14:textId="77777777" w:rsidR="009F0582" w:rsidRPr="005A531F" w:rsidRDefault="009F0582" w:rsidP="009F0582">
      <w:pPr>
        <w:numPr>
          <w:ilvl w:val="0"/>
          <w:numId w:val="4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Animals, plants, and seafood</w:t>
      </w:r>
    </w:p>
    <w:p w14:paraId="1DD52C59" w14:textId="77777777" w:rsidR="009F0582" w:rsidRPr="005A531F" w:rsidRDefault="009F0582" w:rsidP="009F0582">
      <w:pPr>
        <w:numPr>
          <w:ilvl w:val="0"/>
          <w:numId w:val="4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Flammable, explosive, or hazardous substances, and chemical products</w:t>
      </w:r>
    </w:p>
    <w:p w14:paraId="1613237B" w14:textId="77777777" w:rsidR="009F0582" w:rsidRPr="005A531F" w:rsidRDefault="009F0582" w:rsidP="009F0582">
      <w:pPr>
        <w:numPr>
          <w:ilvl w:val="0"/>
          <w:numId w:val="4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Firearms, swords, and any items potentially used for criminal activity</w:t>
      </w:r>
    </w:p>
    <w:p w14:paraId="7744F4A8" w14:textId="77777777" w:rsidR="009F0582" w:rsidRPr="005A531F" w:rsidRDefault="009F0582" w:rsidP="009F0582">
      <w:pPr>
        <w:numPr>
          <w:ilvl w:val="0"/>
          <w:numId w:val="4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Items with strong odors, perishable or decaying goods, and unclean items</w:t>
      </w:r>
    </w:p>
    <w:p w14:paraId="2B6ABC1B" w14:textId="77777777" w:rsidR="009F0582" w:rsidRPr="005A531F" w:rsidRDefault="009F0582" w:rsidP="009F0582">
      <w:pPr>
        <w:numPr>
          <w:ilvl w:val="0"/>
          <w:numId w:val="4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Items prohibited by law from being possessed or carried</w:t>
      </w:r>
    </w:p>
    <w:p w14:paraId="38BF2104" w14:textId="77777777" w:rsidR="009F0582" w:rsidRPr="005A531F" w:rsidRDefault="009F0582" w:rsidP="009F0582">
      <w:pPr>
        <w:numPr>
          <w:ilvl w:val="0"/>
          <w:numId w:val="4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Any other items deemed unsuitable for storage by our staff</w:t>
      </w:r>
    </w:p>
    <w:p w14:paraId="17625BB1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7EFE2FC7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285756D4" w14:textId="6475DF68" w:rsidR="009F0582" w:rsidRPr="005A531F" w:rsidRDefault="008332C4" w:rsidP="009F0582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  <w:b/>
          <w:bCs/>
        </w:rPr>
        <w:t>■</w:t>
      </w:r>
      <w:r w:rsidR="009F0582" w:rsidRPr="005A531F">
        <w:rPr>
          <w:rFonts w:ascii="UD デジタル 教科書体 NP" w:eastAsia="UD デジタル 教科書体 NP" w:hAnsi="ＭＳ 明朝" w:hint="eastAsia"/>
          <w:b/>
          <w:bCs/>
        </w:rPr>
        <w:t>Liability Disclaimer</w:t>
      </w:r>
    </w:p>
    <w:p w14:paraId="39AADD4E" w14:textId="77777777" w:rsidR="009F0582" w:rsidRPr="005A531F" w:rsidRDefault="009F0582" w:rsidP="009F0582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We are not responsible for any loss or damage to stored items under the following circumstances:</w:t>
      </w:r>
    </w:p>
    <w:p w14:paraId="6AF8CE74" w14:textId="77777777" w:rsidR="009F0582" w:rsidRPr="005A531F" w:rsidRDefault="009F0582" w:rsidP="009F0582">
      <w:pPr>
        <w:numPr>
          <w:ilvl w:val="0"/>
          <w:numId w:val="5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Loss or damage to items listed as not acceptable for storage</w:t>
      </w:r>
    </w:p>
    <w:p w14:paraId="66151F2A" w14:textId="77777777" w:rsidR="009F0582" w:rsidRPr="005A531F" w:rsidRDefault="009F0582" w:rsidP="009F0582">
      <w:pPr>
        <w:numPr>
          <w:ilvl w:val="0"/>
          <w:numId w:val="5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Loss or damage due to natural disasters or other acts of God</w:t>
      </w:r>
    </w:p>
    <w:p w14:paraId="5359852B" w14:textId="77777777" w:rsidR="009F0582" w:rsidRPr="005A531F" w:rsidRDefault="009F0582" w:rsidP="009F0582">
      <w:pPr>
        <w:numPr>
          <w:ilvl w:val="0"/>
          <w:numId w:val="5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Confiscation or seizure by legal authorities for official purposes</w:t>
      </w:r>
    </w:p>
    <w:p w14:paraId="2C56A694" w14:textId="77777777" w:rsidR="009F0582" w:rsidRPr="005A531F" w:rsidRDefault="009F0582" w:rsidP="009F0582">
      <w:pPr>
        <w:numPr>
          <w:ilvl w:val="0"/>
          <w:numId w:val="5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Loss or damage caused by third-party unlawful acts</w:t>
      </w:r>
    </w:p>
    <w:p w14:paraId="13413B15" w14:textId="77777777" w:rsidR="009F0582" w:rsidRPr="005A531F" w:rsidRDefault="009F0582" w:rsidP="009F0582">
      <w:pPr>
        <w:numPr>
          <w:ilvl w:val="0"/>
          <w:numId w:val="5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Any other situation beyond our control</w:t>
      </w:r>
    </w:p>
    <w:p w14:paraId="48845AC3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787BD528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048F17DA" w14:textId="6CBCA742" w:rsidR="009F0582" w:rsidRPr="005A531F" w:rsidRDefault="008332C4" w:rsidP="009F0582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  <w:b/>
          <w:bCs/>
        </w:rPr>
        <w:t>■</w:t>
      </w:r>
      <w:r w:rsidR="009F0582" w:rsidRPr="005A531F">
        <w:rPr>
          <w:rFonts w:ascii="UD デジタル 教科書体 NP" w:eastAsia="UD デジタル 教科書体 NP" w:hAnsi="ＭＳ 明朝" w:hint="eastAsia"/>
          <w:b/>
          <w:bCs/>
        </w:rPr>
        <w:t>Additional Notes</w:t>
      </w:r>
    </w:p>
    <w:p w14:paraId="0092BE9F" w14:textId="77777777" w:rsidR="009F0582" w:rsidRPr="005A531F" w:rsidRDefault="009F0582" w:rsidP="009F0582">
      <w:pPr>
        <w:numPr>
          <w:ilvl w:val="0"/>
          <w:numId w:val="6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If luggage is not picked up by 5:00 PM, it will be returned the following day. In that case, an additional day’s fee will be charged.</w:t>
      </w:r>
    </w:p>
    <w:p w14:paraId="18A784A0" w14:textId="77777777" w:rsidR="009F0582" w:rsidRPr="005A531F" w:rsidRDefault="009F0582" w:rsidP="009F0582">
      <w:pPr>
        <w:numPr>
          <w:ilvl w:val="0"/>
          <w:numId w:val="6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The claim ticket (number tag) is required for pickup. Please take care not to lose it.</w:t>
      </w:r>
    </w:p>
    <w:p w14:paraId="6D979DB4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41AD6714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6C89F4D7" w14:textId="4AD2747D" w:rsidR="009F0582" w:rsidRPr="005A531F" w:rsidRDefault="009F0582" w:rsidP="009F0582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  <w:b/>
          <w:bCs/>
        </w:rPr>
        <w:t>If you have any questions, please feel free to ask our staff.</w:t>
      </w:r>
    </w:p>
    <w:p w14:paraId="3C3282B9" w14:textId="06CBBAC0" w:rsidR="009F0582" w:rsidRPr="005A531F" w:rsidRDefault="009F0582" w:rsidP="009F0582">
      <w:pPr>
        <w:rPr>
          <w:rFonts w:ascii="UD デジタル 教科書体 NP" w:eastAsia="UD デジタル 教科書体 NP" w:hAnsi="ＭＳ 明朝"/>
          <w:b/>
          <w:bCs/>
          <w:sz w:val="32"/>
          <w:szCs w:val="32"/>
        </w:rPr>
      </w:pPr>
      <w:r w:rsidRPr="005A531F">
        <w:rPr>
          <w:rFonts w:ascii="UD デジタル 教科書体 NP" w:eastAsia="UD デジタル 教科書体 NP" w:hAnsi="ＭＳ 明朝" w:hint="eastAsia"/>
          <w:b/>
          <w:bCs/>
          <w:sz w:val="32"/>
          <w:szCs w:val="32"/>
        </w:rPr>
        <w:lastRenderedPageBreak/>
        <w:t xml:space="preserve">行李寄存　</w:t>
      </w:r>
      <w:r w:rsidRPr="00FC64E8">
        <w:rPr>
          <w:rFonts w:ascii="Microsoft JhengHei" w:eastAsia="Microsoft JhengHei" w:hAnsi="Microsoft JhengHei" w:cs="Microsoft JhengHei" w:hint="eastAsia"/>
          <w:b/>
          <w:bCs/>
          <w:sz w:val="32"/>
          <w:szCs w:val="32"/>
        </w:rPr>
        <w:t>备</w:t>
      </w:r>
      <w:r w:rsidRPr="005A531F">
        <w:rPr>
          <w:rFonts w:ascii="UD デジタル 教科書体 NP" w:eastAsia="UD デジタル 教科書体 NP" w:hAnsi="ＭＳ 明朝" w:cs="游明朝" w:hint="eastAsia"/>
          <w:b/>
          <w:bCs/>
          <w:sz w:val="32"/>
          <w:szCs w:val="32"/>
        </w:rPr>
        <w:t>注</w:t>
      </w:r>
    </w:p>
    <w:p w14:paraId="0B9347C6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bookmarkStart w:id="0" w:name="_Hlk200534027"/>
      <w:r>
        <w:rPr>
          <w:rFonts w:ascii="UD デジタル 教科書体 NP" w:eastAsia="UD デジタル 教科書体 NP" w:hAnsi="ＭＳ 明朝"/>
        </w:rPr>
        <w:pict w14:anchorId="076A1681">
          <v:rect id="_x0000_i1037" style="width:0;height:1.5pt" o:hralign="center" o:hrstd="t" o:hr="t" fillcolor="#a0a0a0" stroked="f">
            <v:textbox inset="5.85pt,.7pt,5.85pt,.7pt"/>
          </v:rect>
        </w:pict>
      </w:r>
      <w:bookmarkEnd w:id="0"/>
    </w:p>
    <w:p w14:paraId="2C353665" w14:textId="77777777" w:rsidR="009F0582" w:rsidRPr="005A531F" w:rsidRDefault="009F0582" w:rsidP="009F0582">
      <w:pPr>
        <w:rPr>
          <w:rFonts w:ascii="UD デジタル 教科書体 NP" w:eastAsia="UD デジタル 教科書体 NP" w:hAnsi="ＭＳ 明朝"/>
          <w:b/>
          <w:bCs/>
        </w:rPr>
      </w:pPr>
      <w:r w:rsidRPr="005A531F">
        <w:rPr>
          <w:rFonts w:ascii="UD デジタル 教科書体 NP" w:eastAsia="UD デジタル 教科書体 NP" w:hAnsi="ＭＳ 明朝" w:hint="eastAsia"/>
          <w:b/>
          <w:bCs/>
        </w:rPr>
        <w:t>■ 使用</w:t>
      </w:r>
      <w:r w:rsidRPr="005A531F">
        <w:rPr>
          <w:rFonts w:ascii="SimSun" w:eastAsia="SimSun" w:hAnsi="SimSun" w:cs="SimSun" w:hint="eastAsia"/>
          <w:b/>
          <w:bCs/>
        </w:rPr>
        <w:t>时间</w:t>
      </w:r>
    </w:p>
    <w:p w14:paraId="107494C4" w14:textId="049341B2" w:rsidR="009F0582" w:rsidRPr="005A531F" w:rsidRDefault="009F0582" w:rsidP="009F0582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  <w:b/>
          <w:bCs/>
        </w:rPr>
        <w:t>服</w:t>
      </w:r>
      <w:r w:rsidRPr="005A531F">
        <w:rPr>
          <w:rFonts w:ascii="SimSun" w:eastAsia="SimSun" w:hAnsi="SimSun" w:cs="SimSun" w:hint="eastAsia"/>
          <w:b/>
          <w:bCs/>
        </w:rPr>
        <w:t>务时间</w:t>
      </w:r>
      <w:r w:rsidRPr="005A531F">
        <w:rPr>
          <w:rFonts w:ascii="UD デジタル 教科書体 NP" w:eastAsia="UD デジタル 教科書体 NP" w:hAnsi="ＭＳ 明朝" w:hint="eastAsia"/>
          <w:b/>
          <w:bCs/>
        </w:rPr>
        <w:t xml:space="preserve"> </w:t>
      </w:r>
      <w:r w:rsidRPr="005A531F">
        <w:rPr>
          <w:rFonts w:ascii="UD デジタル 教科書体 NP" w:eastAsia="UD デジタル 教科書体 NP" w:hAnsi="ＭＳ 明朝" w:hint="eastAsia"/>
        </w:rPr>
        <w:t xml:space="preserve"> 8:30 ～ 17:00</w:t>
      </w:r>
    </w:p>
    <w:p w14:paraId="637BCF09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0BEE157A">
          <v:rect id="_x0000_i1038" style="width:0;height:1.5pt" o:hralign="center" o:hrstd="t" o:hr="t" fillcolor="#a0a0a0" stroked="f">
            <v:textbox inset="5.85pt,.7pt,5.85pt,.7pt"/>
          </v:rect>
        </w:pict>
      </w:r>
    </w:p>
    <w:p w14:paraId="1FC27014" w14:textId="77777777" w:rsidR="009F0582" w:rsidRPr="005A531F" w:rsidRDefault="009F0582" w:rsidP="009F0582">
      <w:pPr>
        <w:rPr>
          <w:rFonts w:ascii="UD デジタル 教科書体 NP" w:eastAsia="UD デジタル 教科書体 NP" w:hAnsi="ＭＳ 明朝"/>
          <w:b/>
          <w:bCs/>
        </w:rPr>
      </w:pPr>
      <w:r w:rsidRPr="005A531F">
        <w:rPr>
          <w:rFonts w:ascii="UD デジタル 教科書体 NP" w:eastAsia="UD デジタル 教科書体 NP" w:hAnsi="ＭＳ 明朝" w:hint="eastAsia"/>
          <w:b/>
          <w:bCs/>
        </w:rPr>
        <w:t>■ 收</w:t>
      </w:r>
      <w:r w:rsidRPr="005A531F">
        <w:rPr>
          <w:rFonts w:ascii="SimSun" w:eastAsia="SimSun" w:hAnsi="SimSun" w:cs="SimSun" w:hint="eastAsia"/>
          <w:b/>
          <w:bCs/>
        </w:rPr>
        <w:t>费</w:t>
      </w:r>
    </w:p>
    <w:p w14:paraId="1E0E6436" w14:textId="3CC7A73C" w:rsidR="00323B3C" w:rsidRPr="005A531F" w:rsidRDefault="00285000" w:rsidP="00323B3C">
      <w:pPr>
        <w:snapToGrid w:val="0"/>
        <w:contextualSpacing/>
        <w:rPr>
          <w:rFonts w:ascii="UD デジタル 教科書体 NP" w:eastAsia="UD デジタル 教科書体 NP" w:hAnsi="ＭＳ 明朝" w:cs="SimSun"/>
        </w:rPr>
      </w:pPr>
      <w:r w:rsidRPr="005A531F">
        <w:rPr>
          <w:rFonts w:ascii="ＭＳ 明朝" w:eastAsia="ＭＳ 明朝" w:hAnsi="ＭＳ 明朝" w:cs="ＭＳ 明朝" w:hint="eastAsia"/>
        </w:rPr>
        <w:t>每</w:t>
      </w:r>
      <w:r w:rsidRPr="005A531F">
        <w:rPr>
          <w:rFonts w:ascii="UD デジタル 教科書体 NP" w:eastAsia="UD デジタル 教科書体 NP" w:hAnsi="UD デジタル 教科書体 NP" w:cs="UD デジタル 教科書体 NP" w:hint="eastAsia"/>
        </w:rPr>
        <w:t>日</w:t>
      </w:r>
      <w:r w:rsidR="00323B3C" w:rsidRPr="005A531F">
        <w:rPr>
          <w:rFonts w:ascii="UD デジタル 教科書体 NP" w:eastAsia="UD デジタル 教科書体 NP" w:hAnsi="ＭＳ 明朝" w:cs="SimSun" w:hint="eastAsia"/>
        </w:rPr>
        <w:t>800日元（</w:t>
      </w:r>
      <w:r w:rsidR="00E300D8" w:rsidRPr="00E300D8">
        <w:rPr>
          <w:rFonts w:ascii="Noto Sans JP" w:eastAsia="Noto Sans JP" w:hAnsi="Noto Sans JP" w:cs="Noto Sans JP"/>
        </w:rPr>
        <w:t>三</w:t>
      </w:r>
      <w:r w:rsidR="00E300D8" w:rsidRPr="00E300D8">
        <w:rPr>
          <w:rFonts w:ascii="Microsoft JhengHei" w:eastAsia="Microsoft JhengHei" w:hAnsi="Microsoft JhengHei" w:cs="Microsoft JhengHei" w:hint="eastAsia"/>
        </w:rPr>
        <w:t>边总</w:t>
      </w:r>
      <w:r w:rsidR="00E300D8" w:rsidRPr="00E300D8">
        <w:rPr>
          <w:rFonts w:ascii="Noto Sans JP" w:eastAsia="Noto Sans JP" w:hAnsi="Noto Sans JP" w:cs="Noto Sans JP" w:hint="eastAsia"/>
        </w:rPr>
        <w:t>和</w:t>
      </w:r>
      <w:r w:rsidR="00E300D8" w:rsidRPr="00E300D8">
        <w:rPr>
          <w:rFonts w:ascii="Noto Sans JP" w:eastAsia="Noto Sans JP" w:hAnsi="Noto Sans JP" w:cs="Noto Sans JP"/>
        </w:rPr>
        <w:t xml:space="preserve"> 160厘米及以上</w:t>
      </w:r>
      <w:r w:rsidR="00323B3C" w:rsidRPr="005A531F">
        <w:rPr>
          <w:rFonts w:ascii="UD デジタル 教科書体 NP" w:eastAsia="UD デジタル 教科書体 NP" w:hAnsi="ＭＳ 明朝" w:cs="SimSun" w:hint="eastAsia"/>
        </w:rPr>
        <w:t>）</w:t>
      </w:r>
    </w:p>
    <w:p w14:paraId="01DF9620" w14:textId="490092A2" w:rsidR="00323B3C" w:rsidRPr="005A531F" w:rsidRDefault="00285000" w:rsidP="00323B3C">
      <w:pPr>
        <w:snapToGrid w:val="0"/>
        <w:contextualSpacing/>
        <w:rPr>
          <w:rFonts w:ascii="UD デジタル 教科書体 NP" w:eastAsia="UD デジタル 教科書体 NP" w:hAnsi="ＭＳ 明朝" w:cs="SimSun"/>
        </w:rPr>
      </w:pPr>
      <w:r w:rsidRPr="005A531F">
        <w:rPr>
          <w:rFonts w:ascii="ＭＳ 明朝" w:eastAsia="ＭＳ 明朝" w:hAnsi="ＭＳ 明朝" w:cs="ＭＳ 明朝" w:hint="eastAsia"/>
        </w:rPr>
        <w:t>每</w:t>
      </w:r>
      <w:r w:rsidRPr="005A531F">
        <w:rPr>
          <w:rFonts w:ascii="UD デジタル 教科書体 NP" w:eastAsia="UD デジタル 教科書体 NP" w:hAnsi="UD デジタル 教科書体 NP" w:cs="UD デジタル 教科書体 NP" w:hint="eastAsia"/>
        </w:rPr>
        <w:t>日</w:t>
      </w:r>
      <w:r w:rsidR="00323B3C" w:rsidRPr="005A531F">
        <w:rPr>
          <w:rFonts w:ascii="UD デジタル 教科書体 NP" w:eastAsia="UD デジタル 教科書体 NP" w:hAnsi="ＭＳ 明朝" w:cs="SimSun" w:hint="eastAsia"/>
        </w:rPr>
        <w:t>600日元（</w:t>
      </w:r>
      <w:r w:rsidR="00E300D8" w:rsidRPr="00E300D8">
        <w:rPr>
          <w:rFonts w:ascii="Noto Sans JP" w:eastAsia="Noto Sans JP" w:hAnsi="Noto Sans JP" w:cs="Noto Sans JP"/>
        </w:rPr>
        <w:t>三</w:t>
      </w:r>
      <w:r w:rsidR="00E300D8" w:rsidRPr="00E300D8">
        <w:rPr>
          <w:rFonts w:ascii="Microsoft JhengHei" w:eastAsia="Microsoft JhengHei" w:hAnsi="Microsoft JhengHei" w:cs="Microsoft JhengHei" w:hint="eastAsia"/>
        </w:rPr>
        <w:t>边总</w:t>
      </w:r>
      <w:r w:rsidR="00E300D8" w:rsidRPr="00E300D8">
        <w:rPr>
          <w:rFonts w:ascii="Noto Sans JP" w:eastAsia="Noto Sans JP" w:hAnsi="Noto Sans JP" w:cs="Noto Sans JP" w:hint="eastAsia"/>
        </w:rPr>
        <w:t>和</w:t>
      </w:r>
      <w:r w:rsidR="00E300D8" w:rsidRPr="00E300D8">
        <w:rPr>
          <w:rFonts w:ascii="Noto Sans JP" w:eastAsia="Noto Sans JP" w:hAnsi="Noto Sans JP" w:cs="Noto Sans JP"/>
        </w:rPr>
        <w:t xml:space="preserve"> 115厘米及以上且小于160厘米</w:t>
      </w:r>
      <w:r w:rsidR="00323B3C" w:rsidRPr="005A531F">
        <w:rPr>
          <w:rFonts w:ascii="UD デジタル 教科書体 NP" w:eastAsia="UD デジタル 教科書体 NP" w:hAnsi="ＭＳ 明朝" w:cs="SimSun" w:hint="eastAsia"/>
        </w:rPr>
        <w:t>）</w:t>
      </w:r>
    </w:p>
    <w:p w14:paraId="7A6EA433" w14:textId="2C7F2B8F" w:rsidR="00323B3C" w:rsidRPr="005A531F" w:rsidRDefault="00323B3C" w:rsidP="00323B3C">
      <w:pPr>
        <w:snapToGrid w:val="0"/>
        <w:contextualSpacing/>
        <w:rPr>
          <w:rFonts w:ascii="UD デジタル 教科書体 NP" w:eastAsia="UD デジタル 教科書体 NP" w:hAnsi="ＭＳ 明朝" w:cs="SimSun"/>
        </w:rPr>
      </w:pPr>
      <w:r w:rsidRPr="005A531F">
        <w:rPr>
          <w:rFonts w:ascii="ＭＳ 明朝" w:eastAsia="ＭＳ 明朝" w:hAnsi="ＭＳ 明朝" w:cs="ＭＳ 明朝" w:hint="eastAsia"/>
        </w:rPr>
        <w:t>每</w:t>
      </w:r>
      <w:r w:rsidRPr="005A531F">
        <w:rPr>
          <w:rFonts w:ascii="UD デジタル 教科書体 NP" w:eastAsia="UD デジタル 教科書体 NP" w:hAnsi="UD デジタル 教科書体 NP" w:cs="UD デジタル 教科書体 NP" w:hint="eastAsia"/>
        </w:rPr>
        <w:t>日</w:t>
      </w:r>
      <w:r w:rsidRPr="005A531F">
        <w:rPr>
          <w:rFonts w:ascii="UD デジタル 教科書体 NP" w:eastAsia="UD デジタル 教科書体 NP" w:hAnsi="ＭＳ 明朝" w:cs="SimSun" w:hint="eastAsia"/>
        </w:rPr>
        <w:t>400日元（</w:t>
      </w:r>
      <w:r w:rsidR="00E300D8" w:rsidRPr="00E300D8">
        <w:rPr>
          <w:rFonts w:ascii="Noto Sans JP" w:eastAsia="Noto Sans JP" w:hAnsi="Noto Sans JP" w:cs="Noto Sans JP"/>
        </w:rPr>
        <w:t>三</w:t>
      </w:r>
      <w:r w:rsidR="00E300D8" w:rsidRPr="00E300D8">
        <w:rPr>
          <w:rFonts w:ascii="Microsoft JhengHei" w:eastAsia="Microsoft JhengHei" w:hAnsi="Microsoft JhengHei" w:cs="Microsoft JhengHei" w:hint="eastAsia"/>
        </w:rPr>
        <w:t>边总</w:t>
      </w:r>
      <w:r w:rsidR="00E300D8" w:rsidRPr="00E300D8">
        <w:rPr>
          <w:rFonts w:ascii="Noto Sans JP" w:eastAsia="Noto Sans JP" w:hAnsi="Noto Sans JP" w:cs="Noto Sans JP" w:hint="eastAsia"/>
        </w:rPr>
        <w:t>和</w:t>
      </w:r>
      <w:r w:rsidR="00E300D8" w:rsidRPr="00E300D8">
        <w:rPr>
          <w:rFonts w:ascii="Noto Sans JP" w:eastAsia="Noto Sans JP" w:hAnsi="Noto Sans JP" w:cs="Noto Sans JP"/>
        </w:rPr>
        <w:t xml:space="preserve"> 115厘米以下</w:t>
      </w:r>
      <w:r w:rsidRPr="005A531F">
        <w:rPr>
          <w:rFonts w:ascii="UD デジタル 教科書体 NP" w:eastAsia="UD デジタル 教科書体 NP" w:hAnsi="ＭＳ 明朝" w:cs="SimSun" w:hint="eastAsia"/>
        </w:rPr>
        <w:t>）</w:t>
      </w:r>
    </w:p>
    <w:p w14:paraId="015260A6" w14:textId="798EE831" w:rsidR="009F0582" w:rsidRPr="005A531F" w:rsidRDefault="009F0582" w:rsidP="00285000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※可寄存多日。</w:t>
      </w:r>
      <w:r w:rsidRPr="005A531F">
        <w:rPr>
          <w:rFonts w:ascii="SimSun" w:eastAsia="SimSun" w:hAnsi="SimSun" w:cs="SimSun" w:hint="eastAsia"/>
        </w:rPr>
        <w:t>费</w:t>
      </w:r>
      <w:r w:rsidRPr="005A531F">
        <w:rPr>
          <w:rFonts w:ascii="UD デジタル 教科書体 NP" w:eastAsia="UD デジタル 教科書体 NP" w:hAnsi="ＭＳ 明朝" w:cs="游明朝" w:hint="eastAsia"/>
        </w:rPr>
        <w:t>用按</w:t>
      </w:r>
      <w:r w:rsidRPr="005A531F">
        <w:rPr>
          <w:rFonts w:ascii="ＭＳ 明朝" w:eastAsia="ＭＳ 明朝" w:hAnsi="ＭＳ 明朝" w:cs="ＭＳ 明朝" w:hint="eastAsia"/>
        </w:rPr>
        <w:t>每</w:t>
      </w:r>
      <w:r w:rsidRPr="005A531F">
        <w:rPr>
          <w:rFonts w:ascii="UD デジタル 教科書体 NP" w:eastAsia="UD デジタル 教科書体 NP" w:hAnsi="UD デジタル 教科書体 NP" w:cs="UD デジタル 教科書体 NP" w:hint="eastAsia"/>
        </w:rPr>
        <w:t>日</w:t>
      </w:r>
      <w:r w:rsidRPr="005A531F">
        <w:rPr>
          <w:rFonts w:ascii="SimSun" w:eastAsia="SimSun" w:hAnsi="SimSun" w:cs="SimSun" w:hint="eastAsia"/>
        </w:rPr>
        <w:t>计</w:t>
      </w:r>
      <w:r w:rsidRPr="005A531F">
        <w:rPr>
          <w:rFonts w:ascii="UD デジタル 教科書体 NP" w:eastAsia="UD デジタル 教科書体 NP" w:hAnsi="ＭＳ 明朝" w:cs="游明朝" w:hint="eastAsia"/>
        </w:rPr>
        <w:t>算。</w:t>
      </w:r>
    </w:p>
    <w:p w14:paraId="50526851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47BAAF27">
          <v:rect id="_x0000_i1039" style="width:0;height:1.5pt" o:hralign="center" o:hrstd="t" o:hr="t" fillcolor="#a0a0a0" stroked="f">
            <v:textbox inset="5.85pt,.7pt,5.85pt,.7pt"/>
          </v:rect>
        </w:pict>
      </w:r>
    </w:p>
    <w:p w14:paraId="0478C51F" w14:textId="77777777" w:rsidR="009F0582" w:rsidRPr="005A531F" w:rsidRDefault="009F0582" w:rsidP="009F0582">
      <w:pPr>
        <w:rPr>
          <w:rFonts w:ascii="UD デジタル 教科書体 NP" w:eastAsia="UD デジタル 教科書体 NP" w:hAnsi="ＭＳ 明朝"/>
          <w:b/>
          <w:bCs/>
        </w:rPr>
      </w:pPr>
      <w:r w:rsidRPr="005A531F">
        <w:rPr>
          <w:rFonts w:ascii="UD デジタル 教科書体 NP" w:eastAsia="UD デジタル 教科書体 NP" w:hAnsi="ＭＳ 明朝" w:hint="eastAsia"/>
          <w:b/>
          <w:bCs/>
        </w:rPr>
        <w:t>■ 无法寄存的物品</w:t>
      </w:r>
    </w:p>
    <w:p w14:paraId="282EDF19" w14:textId="3BC4032C" w:rsidR="009F0582" w:rsidRPr="005A531F" w:rsidRDefault="009F0582" w:rsidP="009F0582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  <w:b/>
          <w:bCs/>
        </w:rPr>
        <w:t xml:space="preserve">不可寄存物品 </w:t>
      </w:r>
    </w:p>
    <w:p w14:paraId="29319BB3" w14:textId="77777777" w:rsidR="009F0582" w:rsidRPr="005A531F" w:rsidRDefault="009F0582" w:rsidP="009F0582">
      <w:pPr>
        <w:numPr>
          <w:ilvl w:val="0"/>
          <w:numId w:val="7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SimSun" w:eastAsia="SimSun" w:hAnsi="SimSun" w:cs="SimSun" w:hint="eastAsia"/>
        </w:rPr>
        <w:t>现</w:t>
      </w:r>
      <w:r w:rsidRPr="005A531F">
        <w:rPr>
          <w:rFonts w:ascii="UD デジタル 教科書体 NP" w:eastAsia="UD デジタル 教科書体 NP" w:hAnsi="ＭＳ 明朝" w:cs="游明朝" w:hint="eastAsia"/>
        </w:rPr>
        <w:t>金、</w:t>
      </w:r>
      <w:r w:rsidRPr="005A531F">
        <w:rPr>
          <w:rFonts w:ascii="SimSun" w:eastAsia="SimSun" w:hAnsi="SimSun" w:cs="SimSun" w:hint="eastAsia"/>
        </w:rPr>
        <w:t>贵</w:t>
      </w:r>
      <w:r w:rsidRPr="005A531F">
        <w:rPr>
          <w:rFonts w:ascii="UD デジタル 教科書体 NP" w:eastAsia="UD デジタル 教科書体 NP" w:hAnsi="ＭＳ 明朝" w:cs="游明朝" w:hint="eastAsia"/>
        </w:rPr>
        <w:t>重物品、有价</w:t>
      </w:r>
      <w:r w:rsidRPr="005A531F">
        <w:rPr>
          <w:rFonts w:ascii="SimSun" w:eastAsia="SimSun" w:hAnsi="SimSun" w:cs="SimSun" w:hint="eastAsia"/>
        </w:rPr>
        <w:t>证</w:t>
      </w:r>
      <w:r w:rsidRPr="005A531F">
        <w:rPr>
          <w:rFonts w:ascii="UD デジタル 教科書体 NP" w:eastAsia="UD デジタル 教科書体 NP" w:hAnsi="ＭＳ 明朝" w:cs="游明朝" w:hint="eastAsia"/>
        </w:rPr>
        <w:t>券、</w:t>
      </w:r>
      <w:r w:rsidRPr="005A531F">
        <w:rPr>
          <w:rFonts w:ascii="SimSun" w:eastAsia="SimSun" w:hAnsi="SimSun" w:cs="SimSun" w:hint="eastAsia"/>
        </w:rPr>
        <w:t>护</w:t>
      </w:r>
      <w:r w:rsidRPr="005A531F">
        <w:rPr>
          <w:rFonts w:ascii="UD デジタル 教科書体 NP" w:eastAsia="UD デジタル 教科書体 NP" w:hAnsi="ＭＳ 明朝" w:cs="游明朝" w:hint="eastAsia"/>
        </w:rPr>
        <w:t>照及其他被</w:t>
      </w:r>
      <w:r w:rsidRPr="005A531F">
        <w:rPr>
          <w:rFonts w:ascii="SimSun" w:eastAsia="SimSun" w:hAnsi="SimSun" w:cs="SimSun" w:hint="eastAsia"/>
        </w:rPr>
        <w:t>视为贵</w:t>
      </w:r>
      <w:r w:rsidRPr="005A531F">
        <w:rPr>
          <w:rFonts w:ascii="UD デジタル 教科書体 NP" w:eastAsia="UD デジタル 教科書体 NP" w:hAnsi="ＭＳ 明朝" w:cs="游明朝" w:hint="eastAsia"/>
        </w:rPr>
        <w:t>重的物品</w:t>
      </w:r>
    </w:p>
    <w:p w14:paraId="6F2EDECB" w14:textId="77777777" w:rsidR="009F0582" w:rsidRPr="005A531F" w:rsidRDefault="009F0582" w:rsidP="009F0582">
      <w:pPr>
        <w:numPr>
          <w:ilvl w:val="0"/>
          <w:numId w:val="7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SimSun" w:eastAsia="SimSun" w:hAnsi="SimSun" w:cs="SimSun" w:hint="eastAsia"/>
        </w:rPr>
        <w:t>遗</w:t>
      </w:r>
      <w:r w:rsidRPr="005A531F">
        <w:rPr>
          <w:rFonts w:ascii="UD デジタル 教科書体 NP" w:eastAsia="UD デジタル 教科書体 NP" w:hAnsi="ＭＳ 明朝" w:cs="游明朝" w:hint="eastAsia"/>
        </w:rPr>
        <w:t>骨、牌位、</w:t>
      </w:r>
      <w:r w:rsidRPr="005A531F">
        <w:rPr>
          <w:rFonts w:ascii="SimSun" w:eastAsia="SimSun" w:hAnsi="SimSun" w:cs="SimSun" w:hint="eastAsia"/>
        </w:rPr>
        <w:t>艺术</w:t>
      </w:r>
      <w:r w:rsidRPr="005A531F">
        <w:rPr>
          <w:rFonts w:ascii="UD デジタル 教科書体 NP" w:eastAsia="UD デジタル 教科書体 NP" w:hAnsi="ＭＳ 明朝" w:cs="游明朝" w:hint="eastAsia"/>
        </w:rPr>
        <w:t>品</w:t>
      </w:r>
      <w:r w:rsidRPr="005A531F">
        <w:rPr>
          <w:rFonts w:ascii="Yu Gothic" w:eastAsia="Yu Gothic" w:hAnsi="Yu Gothic" w:cs="Yu Gothic" w:hint="eastAsia"/>
        </w:rPr>
        <w:t>类</w:t>
      </w:r>
    </w:p>
    <w:p w14:paraId="7425F77F" w14:textId="77777777" w:rsidR="009F0582" w:rsidRPr="005A531F" w:rsidRDefault="009F0582" w:rsidP="009F0582">
      <w:pPr>
        <w:numPr>
          <w:ilvl w:val="0"/>
          <w:numId w:val="7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SimSun" w:eastAsia="SimSun" w:hAnsi="SimSun" w:cs="SimSun" w:hint="eastAsia"/>
        </w:rPr>
        <w:t>动</w:t>
      </w:r>
      <w:r w:rsidRPr="005A531F">
        <w:rPr>
          <w:rFonts w:ascii="UD デジタル 教科書体 NP" w:eastAsia="UD デジタル 教科書体 NP" w:hAnsi="ＭＳ 明朝" w:cs="游明朝" w:hint="eastAsia"/>
        </w:rPr>
        <w:t>物、植物、海</w:t>
      </w:r>
      <w:r w:rsidRPr="005A531F">
        <w:rPr>
          <w:rFonts w:ascii="SimSun" w:eastAsia="SimSun" w:hAnsi="SimSun" w:cs="SimSun" w:hint="eastAsia"/>
        </w:rPr>
        <w:t>鲜</w:t>
      </w:r>
      <w:r w:rsidRPr="005A531F">
        <w:rPr>
          <w:rFonts w:ascii="UD デジタル 教科書体 NP" w:eastAsia="UD デジタル 教科書体 NP" w:hAnsi="ＭＳ 明朝" w:cs="游明朝" w:hint="eastAsia"/>
        </w:rPr>
        <w:t>等</w:t>
      </w:r>
    </w:p>
    <w:p w14:paraId="6F94B6C0" w14:textId="77777777" w:rsidR="009F0582" w:rsidRPr="005A531F" w:rsidRDefault="009F0582" w:rsidP="009F0582">
      <w:pPr>
        <w:numPr>
          <w:ilvl w:val="0"/>
          <w:numId w:val="7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易</w:t>
      </w:r>
      <w:r w:rsidRPr="005A531F">
        <w:rPr>
          <w:rFonts w:ascii="SimSun" w:eastAsia="SimSun" w:hAnsi="SimSun" w:cs="SimSun" w:hint="eastAsia"/>
        </w:rPr>
        <w:t>挥发</w:t>
      </w:r>
      <w:r w:rsidRPr="005A531F">
        <w:rPr>
          <w:rFonts w:ascii="UD デジタル 教科書体 NP" w:eastAsia="UD デジタル 教科書体 NP" w:hAnsi="ＭＳ 明朝" w:cs="游明朝" w:hint="eastAsia"/>
        </w:rPr>
        <w:t>物、爆炸物、化学危</w:t>
      </w:r>
      <w:r w:rsidRPr="005A531F">
        <w:rPr>
          <w:rFonts w:ascii="SimSun" w:eastAsia="SimSun" w:hAnsi="SimSun" w:cs="SimSun" w:hint="eastAsia"/>
        </w:rPr>
        <w:t>险</w:t>
      </w:r>
      <w:r w:rsidRPr="005A531F">
        <w:rPr>
          <w:rFonts w:ascii="UD デジタル 教科書体 NP" w:eastAsia="UD デジタル 教科書体 NP" w:hAnsi="ＭＳ 明朝" w:cs="游明朝" w:hint="eastAsia"/>
        </w:rPr>
        <w:t>品</w:t>
      </w:r>
    </w:p>
    <w:p w14:paraId="3733C814" w14:textId="77777777" w:rsidR="009F0582" w:rsidRPr="005A531F" w:rsidRDefault="009F0582" w:rsidP="009F0582">
      <w:pPr>
        <w:numPr>
          <w:ilvl w:val="0"/>
          <w:numId w:val="7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SimSun" w:eastAsia="SimSun" w:hAnsi="SimSun" w:cs="SimSun" w:hint="eastAsia"/>
        </w:rPr>
        <w:t>枪</w:t>
      </w:r>
      <w:r w:rsidRPr="005A531F">
        <w:rPr>
          <w:rFonts w:ascii="UD デジタル 教科書体 NP" w:eastAsia="UD デジタル 教科書体 NP" w:hAnsi="ＭＳ 明朝" w:cs="游明朝" w:hint="eastAsia"/>
        </w:rPr>
        <w:t>械、刀</w:t>
      </w:r>
      <w:r w:rsidRPr="005A531F">
        <w:rPr>
          <w:rFonts w:ascii="SimSun" w:eastAsia="SimSun" w:hAnsi="SimSun" w:cs="SimSun" w:hint="eastAsia"/>
        </w:rPr>
        <w:t>剑</w:t>
      </w:r>
      <w:r w:rsidRPr="005A531F">
        <w:rPr>
          <w:rFonts w:ascii="UD デジタル 教科書体 NP" w:eastAsia="UD デジタル 教科書体 NP" w:hAnsi="ＭＳ 明朝" w:cs="游明朝" w:hint="eastAsia"/>
        </w:rPr>
        <w:t>及可能用于犯罪的物品</w:t>
      </w:r>
    </w:p>
    <w:p w14:paraId="588F897F" w14:textId="77777777" w:rsidR="009F0582" w:rsidRPr="005A531F" w:rsidRDefault="009F0582" w:rsidP="009F0582">
      <w:pPr>
        <w:numPr>
          <w:ilvl w:val="0"/>
          <w:numId w:val="7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散</w:t>
      </w:r>
      <w:r w:rsidRPr="005A531F">
        <w:rPr>
          <w:rFonts w:ascii="SimSun" w:eastAsia="SimSun" w:hAnsi="SimSun" w:cs="SimSun" w:hint="eastAsia"/>
        </w:rPr>
        <w:t>发</w:t>
      </w:r>
      <w:r w:rsidRPr="005A531F">
        <w:rPr>
          <w:rFonts w:ascii="ＭＳ 明朝" w:eastAsia="ＭＳ 明朝" w:hAnsi="ＭＳ 明朝" w:cs="ＭＳ 明朝" w:hint="eastAsia"/>
        </w:rPr>
        <w:t>异</w:t>
      </w:r>
      <w:r w:rsidRPr="005A531F">
        <w:rPr>
          <w:rFonts w:ascii="UD デジタル 教科書体 NP" w:eastAsia="UD デジタル 教科書体 NP" w:hAnsi="UD デジタル 教科書体 NP" w:cs="UD デジタル 教科書体 NP" w:hint="eastAsia"/>
        </w:rPr>
        <w:t>味、易腐</w:t>
      </w:r>
      <w:r w:rsidRPr="005A531F">
        <w:rPr>
          <w:rFonts w:ascii="SimSun" w:eastAsia="SimSun" w:hAnsi="SimSun" w:cs="SimSun" w:hint="eastAsia"/>
        </w:rPr>
        <w:t>烂</w:t>
      </w:r>
      <w:r w:rsidRPr="005A531F">
        <w:rPr>
          <w:rFonts w:ascii="UD デジタル 教科書体 NP" w:eastAsia="UD デジタル 教科書体 NP" w:hAnsi="ＭＳ 明朝" w:cs="游明朝" w:hint="eastAsia"/>
        </w:rPr>
        <w:t>、</w:t>
      </w:r>
      <w:r w:rsidRPr="005A531F">
        <w:rPr>
          <w:rFonts w:ascii="SimSun" w:eastAsia="SimSun" w:hAnsi="SimSun" w:cs="SimSun" w:hint="eastAsia"/>
        </w:rPr>
        <w:t>变质</w:t>
      </w:r>
      <w:r w:rsidRPr="005A531F">
        <w:rPr>
          <w:rFonts w:ascii="UD デジタル 教科書体 NP" w:eastAsia="UD デジタル 教科書体 NP" w:hAnsi="ＭＳ 明朝" w:cs="游明朝" w:hint="eastAsia"/>
        </w:rPr>
        <w:t>或不</w:t>
      </w:r>
      <w:r w:rsidRPr="005A531F">
        <w:rPr>
          <w:rFonts w:ascii="Yu Gothic" w:eastAsia="Yu Gothic" w:hAnsi="Yu Gothic" w:cs="Yu Gothic" w:hint="eastAsia"/>
        </w:rPr>
        <w:t>洁</w:t>
      </w:r>
      <w:r w:rsidRPr="005A531F">
        <w:rPr>
          <w:rFonts w:ascii="UD デジタル 教科書体 NP" w:eastAsia="UD デジタル 教科書体 NP" w:hAnsi="ＭＳ 明朝" w:cs="ＭＳ 明朝" w:hint="eastAsia"/>
        </w:rPr>
        <w:t>的物品</w:t>
      </w:r>
    </w:p>
    <w:p w14:paraId="159AAC00" w14:textId="77777777" w:rsidR="009F0582" w:rsidRPr="005A531F" w:rsidRDefault="009F0582" w:rsidP="009F0582">
      <w:pPr>
        <w:numPr>
          <w:ilvl w:val="0"/>
          <w:numId w:val="7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法律禁止携</w:t>
      </w:r>
      <w:r w:rsidRPr="005A531F">
        <w:rPr>
          <w:rFonts w:ascii="SimSun" w:eastAsia="SimSun" w:hAnsi="SimSun" w:cs="SimSun" w:hint="eastAsia"/>
        </w:rPr>
        <w:t>带</w:t>
      </w:r>
      <w:r w:rsidRPr="005A531F">
        <w:rPr>
          <w:rFonts w:ascii="UD デジタル 教科書体 NP" w:eastAsia="UD デジタル 教科書体 NP" w:hAnsi="ＭＳ 明朝" w:cs="游明朝" w:hint="eastAsia"/>
        </w:rPr>
        <w:t>或持有的物品</w:t>
      </w:r>
    </w:p>
    <w:p w14:paraId="69C52DD3" w14:textId="77777777" w:rsidR="009F0582" w:rsidRPr="005A531F" w:rsidRDefault="009F0582" w:rsidP="009F0582">
      <w:pPr>
        <w:numPr>
          <w:ilvl w:val="0"/>
          <w:numId w:val="7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其他被</w:t>
      </w:r>
      <w:r w:rsidRPr="005A531F">
        <w:rPr>
          <w:rFonts w:ascii="SimSun" w:eastAsia="SimSun" w:hAnsi="SimSun" w:cs="SimSun" w:hint="eastAsia"/>
        </w:rPr>
        <w:t>认</w:t>
      </w:r>
      <w:r w:rsidRPr="005A531F">
        <w:rPr>
          <w:rFonts w:ascii="UD デジタル 教科書体 NP" w:eastAsia="UD デジタル 教科書体 NP" w:hAnsi="ＭＳ 明朝" w:cs="游明朝" w:hint="eastAsia"/>
        </w:rPr>
        <w:t>定</w:t>
      </w:r>
      <w:r w:rsidRPr="005A531F">
        <w:rPr>
          <w:rFonts w:ascii="SimSun" w:eastAsia="SimSun" w:hAnsi="SimSun" w:cs="SimSun" w:hint="eastAsia"/>
        </w:rPr>
        <w:t>为</w:t>
      </w:r>
      <w:r w:rsidRPr="005A531F">
        <w:rPr>
          <w:rFonts w:ascii="UD デジタル 教科書体 NP" w:eastAsia="UD デジタル 教科書体 NP" w:hAnsi="ＭＳ 明朝" w:cs="游明朝" w:hint="eastAsia"/>
        </w:rPr>
        <w:t>不</w:t>
      </w:r>
      <w:r w:rsidRPr="005A531F">
        <w:rPr>
          <w:rFonts w:ascii="ＭＳ 明朝" w:eastAsia="ＭＳ 明朝" w:hAnsi="ＭＳ 明朝" w:cs="ＭＳ 明朝" w:hint="eastAsia"/>
        </w:rPr>
        <w:t>适</w:t>
      </w:r>
      <w:r w:rsidRPr="005A531F">
        <w:rPr>
          <w:rFonts w:ascii="UD デジタル 教科書体 NP" w:eastAsia="UD デジタル 教科書体 NP" w:hAnsi="UD デジタル 教科書体 NP" w:cs="UD デジタル 教科書体 NP" w:hint="eastAsia"/>
        </w:rPr>
        <w:t>宜寄存的物品</w:t>
      </w:r>
    </w:p>
    <w:p w14:paraId="4C7BEFD6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5FDE5018">
          <v:rect id="_x0000_i1040" style="width:0;height:1.5pt" o:hralign="center" o:hrstd="t" o:hr="t" fillcolor="#a0a0a0" stroked="f">
            <v:textbox inset="5.85pt,.7pt,5.85pt,.7pt"/>
          </v:rect>
        </w:pict>
      </w:r>
    </w:p>
    <w:p w14:paraId="49ACCC11" w14:textId="5E60C165" w:rsidR="009F0582" w:rsidRPr="005A531F" w:rsidRDefault="009F0582" w:rsidP="009F0582">
      <w:pPr>
        <w:rPr>
          <w:rFonts w:ascii="UD デジタル 教科書体 NP" w:eastAsia="UD デジタル 教科書体 NP" w:hAnsi="ＭＳ 明朝"/>
          <w:b/>
          <w:bCs/>
        </w:rPr>
      </w:pPr>
      <w:r w:rsidRPr="005A531F">
        <w:rPr>
          <w:rFonts w:ascii="UD デジタル 教科書体 NP" w:eastAsia="UD デジタル 教科書体 NP" w:hAnsi="ＭＳ 明朝" w:hint="eastAsia"/>
          <w:b/>
          <w:bCs/>
        </w:rPr>
        <w:t xml:space="preserve">■ </w:t>
      </w:r>
      <w:r w:rsidR="00FA3D17" w:rsidRPr="005A531F">
        <w:rPr>
          <w:rFonts w:ascii="SimSun" w:eastAsia="SimSun" w:hAnsi="SimSun" w:cs="SimSun" w:hint="eastAsia"/>
          <w:b/>
          <w:bCs/>
        </w:rPr>
        <w:t>责</w:t>
      </w:r>
      <w:r w:rsidR="00FA3D17" w:rsidRPr="005A531F">
        <w:rPr>
          <w:rFonts w:ascii="UD デジタル 教科書体 NP" w:eastAsia="UD デジタル 教科書体 NP" w:hAnsi="ＭＳ 明朝" w:cs="游明朝" w:hint="eastAsia"/>
          <w:b/>
          <w:bCs/>
        </w:rPr>
        <w:t>任</w:t>
      </w:r>
      <w:r w:rsidR="00FA3D17" w:rsidRPr="005A531F">
        <w:rPr>
          <w:rFonts w:ascii="SimSun" w:eastAsia="SimSun" w:hAnsi="SimSun" w:cs="SimSun" w:hint="eastAsia"/>
          <w:b/>
          <w:bCs/>
        </w:rPr>
        <w:t>说</w:t>
      </w:r>
      <w:r w:rsidR="00FA3D17" w:rsidRPr="005A531F">
        <w:rPr>
          <w:rFonts w:ascii="UD デジタル 教科書体 NP" w:eastAsia="UD デジタル 教科書体 NP" w:hAnsi="ＭＳ 明朝" w:cs="游明朝" w:hint="eastAsia"/>
          <w:b/>
          <w:bCs/>
        </w:rPr>
        <w:t>明</w:t>
      </w:r>
      <w:r w:rsidR="00FA3D17" w:rsidRPr="005A531F">
        <w:rPr>
          <w:rFonts w:ascii="UD デジタル 教科書体 NP" w:eastAsia="UD デジタル 教科書体 NP" w:hAnsi="ＭＳ 明朝" w:hint="eastAsia"/>
          <w:b/>
          <w:bCs/>
        </w:rPr>
        <w:t xml:space="preserve"> </w:t>
      </w:r>
    </w:p>
    <w:p w14:paraId="5AD7A52E" w14:textId="77777777" w:rsidR="009F0582" w:rsidRPr="005A531F" w:rsidRDefault="009F0582" w:rsidP="009F0582">
      <w:p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在以下情况下，如行李</w:t>
      </w:r>
      <w:r w:rsidRPr="005A531F">
        <w:rPr>
          <w:rFonts w:ascii="SimSun" w:eastAsia="SimSun" w:hAnsi="SimSun" w:cs="SimSun" w:hint="eastAsia"/>
        </w:rPr>
        <w:t>发</w:t>
      </w:r>
      <w:r w:rsidRPr="005A531F">
        <w:rPr>
          <w:rFonts w:ascii="UD デジタル 教科書体 NP" w:eastAsia="UD デジタル 教科書体 NP" w:hAnsi="ＭＳ 明朝" w:cs="游明朝" w:hint="eastAsia"/>
        </w:rPr>
        <w:t>生</w:t>
      </w:r>
      <w:r w:rsidRPr="005A531F">
        <w:rPr>
          <w:rFonts w:ascii="SimSun" w:eastAsia="SimSun" w:hAnsi="SimSun" w:cs="SimSun" w:hint="eastAsia"/>
        </w:rPr>
        <w:t>遗</w:t>
      </w:r>
      <w:r w:rsidRPr="005A531F">
        <w:rPr>
          <w:rFonts w:ascii="UD デジタル 教科書体 NP" w:eastAsia="UD デジタル 教科書体 NP" w:hAnsi="ＭＳ 明朝" w:cs="游明朝" w:hint="eastAsia"/>
        </w:rPr>
        <w:t>失或</w:t>
      </w:r>
      <w:r w:rsidRPr="005A531F">
        <w:rPr>
          <w:rFonts w:ascii="SimSun" w:eastAsia="SimSun" w:hAnsi="SimSun" w:cs="SimSun" w:hint="eastAsia"/>
        </w:rPr>
        <w:t>损</w:t>
      </w:r>
      <w:r w:rsidRPr="005A531F">
        <w:rPr>
          <w:rFonts w:ascii="UD デジタル 教科書体 NP" w:eastAsia="UD デジタル 教科書体 NP" w:hAnsi="ＭＳ 明朝" w:cs="游明朝" w:hint="eastAsia"/>
        </w:rPr>
        <w:t>坏，我</w:t>
      </w:r>
      <w:r w:rsidRPr="005A531F">
        <w:rPr>
          <w:rFonts w:ascii="SimSun" w:eastAsia="SimSun" w:hAnsi="SimSun" w:cs="SimSun" w:hint="eastAsia"/>
        </w:rPr>
        <w:t>们</w:t>
      </w:r>
      <w:r w:rsidRPr="005A531F">
        <w:rPr>
          <w:rFonts w:ascii="UD デジタル 教科書体 NP" w:eastAsia="UD デジタル 教科書体 NP" w:hAnsi="ＭＳ 明朝" w:cs="游明朝" w:hint="eastAsia"/>
        </w:rPr>
        <w:t>将不承担任何</w:t>
      </w:r>
      <w:r w:rsidRPr="005A531F">
        <w:rPr>
          <w:rFonts w:ascii="SimSun" w:eastAsia="SimSun" w:hAnsi="SimSun" w:cs="SimSun" w:hint="eastAsia"/>
        </w:rPr>
        <w:t>责</w:t>
      </w:r>
      <w:r w:rsidRPr="005A531F">
        <w:rPr>
          <w:rFonts w:ascii="UD デジタル 教科書体 NP" w:eastAsia="UD デジタル 教科書体 NP" w:hAnsi="ＭＳ 明朝" w:cs="游明朝" w:hint="eastAsia"/>
        </w:rPr>
        <w:t>任：</w:t>
      </w:r>
    </w:p>
    <w:p w14:paraId="1DE8C103" w14:textId="77777777" w:rsidR="009F0582" w:rsidRPr="005A531F" w:rsidRDefault="009F0582" w:rsidP="009F0582">
      <w:pPr>
        <w:numPr>
          <w:ilvl w:val="0"/>
          <w:numId w:val="8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属于“不可寄存物品”中列</w:t>
      </w:r>
      <w:r w:rsidRPr="005A531F">
        <w:rPr>
          <w:rFonts w:ascii="SimSun" w:eastAsia="SimSun" w:hAnsi="SimSun" w:cs="SimSun" w:hint="eastAsia"/>
        </w:rPr>
        <w:t>举</w:t>
      </w:r>
      <w:r w:rsidRPr="005A531F">
        <w:rPr>
          <w:rFonts w:ascii="UD デジタル 教科書体 NP" w:eastAsia="UD デジタル 教科書体 NP" w:hAnsi="ＭＳ 明朝" w:cs="游明朝" w:hint="eastAsia"/>
        </w:rPr>
        <w:t>的物品</w:t>
      </w:r>
    </w:p>
    <w:p w14:paraId="054147C4" w14:textId="77777777" w:rsidR="009F0582" w:rsidRPr="005A531F" w:rsidRDefault="009F0582" w:rsidP="009F0582">
      <w:pPr>
        <w:numPr>
          <w:ilvl w:val="0"/>
          <w:numId w:val="8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因自然</w:t>
      </w:r>
      <w:r w:rsidRPr="005A531F">
        <w:rPr>
          <w:rFonts w:ascii="ＭＳ 明朝" w:eastAsia="ＭＳ 明朝" w:hAnsi="ＭＳ 明朝" w:cs="ＭＳ 明朝" w:hint="eastAsia"/>
        </w:rPr>
        <w:t>灾</w:t>
      </w:r>
      <w:r w:rsidRPr="005A531F">
        <w:rPr>
          <w:rFonts w:ascii="UD デジタル 教科書体 NP" w:eastAsia="UD デジタル 教科書体 NP" w:hAnsi="UD デジタル 教科書体 NP" w:cs="UD デジタル 教科書体 NP" w:hint="eastAsia"/>
        </w:rPr>
        <w:t>害等不可抗力造成的</w:t>
      </w:r>
      <w:r w:rsidRPr="005A531F">
        <w:rPr>
          <w:rFonts w:ascii="SimSun" w:eastAsia="SimSun" w:hAnsi="SimSun" w:cs="SimSun" w:hint="eastAsia"/>
        </w:rPr>
        <w:t>损</w:t>
      </w:r>
      <w:r w:rsidRPr="005A531F">
        <w:rPr>
          <w:rFonts w:ascii="UD デジタル 教科書体 NP" w:eastAsia="UD デジタル 教科書体 NP" w:hAnsi="ＭＳ 明朝" w:cs="游明朝" w:hint="eastAsia"/>
        </w:rPr>
        <w:t>害</w:t>
      </w:r>
    </w:p>
    <w:p w14:paraId="346ADC1B" w14:textId="77777777" w:rsidR="009F0582" w:rsidRPr="005A531F" w:rsidRDefault="009F0582" w:rsidP="009F0582">
      <w:pPr>
        <w:numPr>
          <w:ilvl w:val="0"/>
          <w:numId w:val="8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司法机</w:t>
      </w:r>
      <w:r w:rsidRPr="005A531F">
        <w:rPr>
          <w:rFonts w:ascii="ＭＳ 明朝" w:eastAsia="ＭＳ 明朝" w:hAnsi="ＭＳ 明朝" w:cs="ＭＳ 明朝" w:hint="eastAsia"/>
        </w:rPr>
        <w:t>关</w:t>
      </w:r>
      <w:r w:rsidRPr="005A531F">
        <w:rPr>
          <w:rFonts w:ascii="UD デジタル 教科書体 NP" w:eastAsia="UD デジタル 教科書体 NP" w:hAnsi="UD デジタル 教科書体 NP" w:cs="UD デジタル 教科書体 NP" w:hint="eastAsia"/>
        </w:rPr>
        <w:t>要求扣押或作</w:t>
      </w:r>
      <w:r w:rsidRPr="005A531F">
        <w:rPr>
          <w:rFonts w:ascii="SimSun" w:eastAsia="SimSun" w:hAnsi="SimSun" w:cs="SimSun" w:hint="eastAsia"/>
        </w:rPr>
        <w:t>为证</w:t>
      </w:r>
      <w:r w:rsidRPr="005A531F">
        <w:rPr>
          <w:rFonts w:ascii="UD デジタル 教科書体 NP" w:eastAsia="UD デジタル 教科書体 NP" w:hAnsi="ＭＳ 明朝" w:cs="游明朝" w:hint="eastAsia"/>
        </w:rPr>
        <w:t>据提交</w:t>
      </w:r>
      <w:r w:rsidRPr="005A531F">
        <w:rPr>
          <w:rFonts w:ascii="SimSun" w:eastAsia="SimSun" w:hAnsi="SimSun" w:cs="SimSun" w:hint="eastAsia"/>
        </w:rPr>
        <w:t>时</w:t>
      </w:r>
    </w:p>
    <w:p w14:paraId="028AD09A" w14:textId="77777777" w:rsidR="009F0582" w:rsidRPr="005A531F" w:rsidRDefault="009F0582" w:rsidP="009F0582">
      <w:pPr>
        <w:numPr>
          <w:ilvl w:val="0"/>
          <w:numId w:val="8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因第三方非法行</w:t>
      </w:r>
      <w:r w:rsidRPr="005A531F">
        <w:rPr>
          <w:rFonts w:ascii="SimSun" w:eastAsia="SimSun" w:hAnsi="SimSun" w:cs="SimSun" w:hint="eastAsia"/>
        </w:rPr>
        <w:t>为</w:t>
      </w:r>
      <w:r w:rsidRPr="005A531F">
        <w:rPr>
          <w:rFonts w:ascii="UD デジタル 教科書体 NP" w:eastAsia="UD デジタル 教科書体 NP" w:hAnsi="ＭＳ 明朝" w:cs="游明朝" w:hint="eastAsia"/>
        </w:rPr>
        <w:t>造成的</w:t>
      </w:r>
      <w:r w:rsidRPr="005A531F">
        <w:rPr>
          <w:rFonts w:ascii="SimSun" w:eastAsia="SimSun" w:hAnsi="SimSun" w:cs="SimSun" w:hint="eastAsia"/>
        </w:rPr>
        <w:t>损</w:t>
      </w:r>
      <w:r w:rsidRPr="005A531F">
        <w:rPr>
          <w:rFonts w:ascii="UD デジタル 教科書体 NP" w:eastAsia="UD デジタル 教科書体 NP" w:hAnsi="ＭＳ 明朝" w:cs="游明朝" w:hint="eastAsia"/>
        </w:rPr>
        <w:t>失或</w:t>
      </w:r>
      <w:r w:rsidRPr="005A531F">
        <w:rPr>
          <w:rFonts w:ascii="SimSun" w:eastAsia="SimSun" w:hAnsi="SimSun" w:cs="SimSun" w:hint="eastAsia"/>
        </w:rPr>
        <w:t>损</w:t>
      </w:r>
      <w:r w:rsidRPr="005A531F">
        <w:rPr>
          <w:rFonts w:ascii="UD デジタル 教科書体 NP" w:eastAsia="UD デジタル 教科書体 NP" w:hAnsi="ＭＳ 明朝" w:cs="游明朝" w:hint="eastAsia"/>
        </w:rPr>
        <w:t>害</w:t>
      </w:r>
    </w:p>
    <w:p w14:paraId="227160CA" w14:textId="77777777" w:rsidR="009F0582" w:rsidRPr="005A531F" w:rsidRDefault="009F0582" w:rsidP="009F0582">
      <w:pPr>
        <w:numPr>
          <w:ilvl w:val="0"/>
          <w:numId w:val="8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其他非我方</w:t>
      </w:r>
      <w:r w:rsidRPr="005A531F">
        <w:rPr>
          <w:rFonts w:ascii="SimSun" w:eastAsia="SimSun" w:hAnsi="SimSun" w:cs="SimSun" w:hint="eastAsia"/>
        </w:rPr>
        <w:t>过</w:t>
      </w:r>
      <w:r w:rsidRPr="005A531F">
        <w:rPr>
          <w:rFonts w:ascii="UD デジタル 教科書体 NP" w:eastAsia="UD デジタル 教科書体 NP" w:hAnsi="ＭＳ 明朝" w:cs="游明朝" w:hint="eastAsia"/>
        </w:rPr>
        <w:t>失</w:t>
      </w:r>
      <w:r w:rsidRPr="005A531F">
        <w:rPr>
          <w:rFonts w:ascii="SimSun" w:eastAsia="SimSun" w:hAnsi="SimSun" w:cs="SimSun" w:hint="eastAsia"/>
        </w:rPr>
        <w:t>导</w:t>
      </w:r>
      <w:r w:rsidRPr="005A531F">
        <w:rPr>
          <w:rFonts w:ascii="UD デジタル 教科書体 NP" w:eastAsia="UD デジタル 教科書体 NP" w:hAnsi="ＭＳ 明朝" w:cs="游明朝" w:hint="eastAsia"/>
        </w:rPr>
        <w:t>致的情况</w:t>
      </w:r>
    </w:p>
    <w:p w14:paraId="729AEBBD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6EB39C41">
          <v:rect id="_x0000_i1041" style="width:0;height:1.5pt" o:hralign="center" o:hrstd="t" o:hr="t" fillcolor="#a0a0a0" stroked="f">
            <v:textbox inset="5.85pt,.7pt,5.85pt,.7pt"/>
          </v:rect>
        </w:pict>
      </w:r>
    </w:p>
    <w:p w14:paraId="4C69F26D" w14:textId="260826F9" w:rsidR="009F0582" w:rsidRPr="005A531F" w:rsidRDefault="009F0582" w:rsidP="009F0582">
      <w:pPr>
        <w:rPr>
          <w:rFonts w:ascii="UD デジタル 教科書体 NP" w:eastAsia="UD デジタル 教科書体 NP" w:hAnsi="ＭＳ 明朝"/>
          <w:b/>
          <w:bCs/>
        </w:rPr>
      </w:pPr>
      <w:r w:rsidRPr="005A531F">
        <w:rPr>
          <w:rFonts w:ascii="UD デジタル 教科書体 NP" w:eastAsia="UD デジタル 教科書体 NP" w:hAnsi="ＭＳ 明朝" w:hint="eastAsia"/>
          <w:b/>
          <w:bCs/>
        </w:rPr>
        <w:t>■其他注意事</w:t>
      </w:r>
      <w:r w:rsidRPr="005A531F">
        <w:rPr>
          <w:rFonts w:ascii="SimSun" w:eastAsia="SimSun" w:hAnsi="SimSun" w:cs="SimSun" w:hint="eastAsia"/>
          <w:b/>
          <w:bCs/>
        </w:rPr>
        <w:t>项</w:t>
      </w:r>
    </w:p>
    <w:p w14:paraId="1786274D" w14:textId="77777777" w:rsidR="009F0582" w:rsidRPr="005A531F" w:rsidRDefault="009F0582" w:rsidP="009F0582">
      <w:pPr>
        <w:numPr>
          <w:ilvl w:val="0"/>
          <w:numId w:val="9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若超出寄存</w:t>
      </w:r>
      <w:r w:rsidRPr="005A531F">
        <w:rPr>
          <w:rFonts w:ascii="SimSun" w:eastAsia="SimSun" w:hAnsi="SimSun" w:cs="SimSun" w:hint="eastAsia"/>
        </w:rPr>
        <w:t>时间</w:t>
      </w:r>
      <w:r w:rsidRPr="005A531F">
        <w:rPr>
          <w:rFonts w:ascii="UD デジタル 教科書体 NP" w:eastAsia="UD デジタル 教科書体 NP" w:hAnsi="ＭＳ 明朝" w:cs="游明朝" w:hint="eastAsia"/>
        </w:rPr>
        <w:t>，行李将</w:t>
      </w:r>
      <w:r w:rsidRPr="005A531F">
        <w:rPr>
          <w:rFonts w:ascii="SimSun" w:eastAsia="SimSun" w:hAnsi="SimSun" w:cs="SimSun" w:hint="eastAsia"/>
        </w:rPr>
        <w:t>顺</w:t>
      </w:r>
      <w:r w:rsidRPr="005A531F">
        <w:rPr>
          <w:rFonts w:ascii="UD デジタル 教科書体 NP" w:eastAsia="UD デジタル 教科書体 NP" w:hAnsi="ＭＳ 明朝" w:cs="游明朝" w:hint="eastAsia"/>
        </w:rPr>
        <w:t>延至次</w:t>
      </w:r>
      <w:proofErr w:type="gramStart"/>
      <w:r w:rsidRPr="005A531F">
        <w:rPr>
          <w:rFonts w:ascii="UD デジタル 教科書体 NP" w:eastAsia="UD デジタル 教科書体 NP" w:hAnsi="ＭＳ 明朝" w:cs="游明朝" w:hint="eastAsia"/>
        </w:rPr>
        <w:t>日取</w:t>
      </w:r>
      <w:proofErr w:type="gramEnd"/>
      <w:r w:rsidRPr="005A531F">
        <w:rPr>
          <w:rFonts w:ascii="UD デジタル 教科書体 NP" w:eastAsia="UD デジタル 教科書体 NP" w:hAnsi="ＭＳ 明朝" w:cs="游明朝" w:hint="eastAsia"/>
        </w:rPr>
        <w:t>回，并收取追加</w:t>
      </w:r>
      <w:r w:rsidRPr="005A531F">
        <w:rPr>
          <w:rFonts w:ascii="SimSun" w:eastAsia="SimSun" w:hAnsi="SimSun" w:cs="SimSun" w:hint="eastAsia"/>
        </w:rPr>
        <w:t>费</w:t>
      </w:r>
      <w:r w:rsidRPr="005A531F">
        <w:rPr>
          <w:rFonts w:ascii="UD デジタル 教科書体 NP" w:eastAsia="UD デジタル 教科書体 NP" w:hAnsi="ＭＳ 明朝" w:cs="游明朝" w:hint="eastAsia"/>
        </w:rPr>
        <w:t>用（按日</w:t>
      </w:r>
      <w:r w:rsidRPr="005A531F">
        <w:rPr>
          <w:rFonts w:ascii="SimSun" w:eastAsia="SimSun" w:hAnsi="SimSun" w:cs="SimSun" w:hint="eastAsia"/>
        </w:rPr>
        <w:t>计费</w:t>
      </w:r>
      <w:r w:rsidRPr="005A531F">
        <w:rPr>
          <w:rFonts w:ascii="UD デジタル 教科書体 NP" w:eastAsia="UD デジタル 教科書体 NP" w:hAnsi="ＭＳ 明朝" w:cs="游明朝" w:hint="eastAsia"/>
        </w:rPr>
        <w:t>）。</w:t>
      </w:r>
    </w:p>
    <w:p w14:paraId="109E7770" w14:textId="77777777" w:rsidR="009F0582" w:rsidRPr="005A531F" w:rsidRDefault="009F0582" w:rsidP="009F0582">
      <w:pPr>
        <w:numPr>
          <w:ilvl w:val="0"/>
          <w:numId w:val="9"/>
        </w:numPr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提取行李</w:t>
      </w:r>
      <w:r w:rsidRPr="005A531F">
        <w:rPr>
          <w:rFonts w:ascii="SimSun" w:eastAsia="SimSun" w:hAnsi="SimSun" w:cs="SimSun" w:hint="eastAsia"/>
        </w:rPr>
        <w:t>时</w:t>
      </w:r>
      <w:r w:rsidRPr="005A531F">
        <w:rPr>
          <w:rFonts w:ascii="UD デジタル 教科書体 NP" w:eastAsia="UD デジタル 教科書体 NP" w:hAnsi="ＭＳ 明朝" w:cs="游明朝" w:hint="eastAsia"/>
        </w:rPr>
        <w:t>必</w:t>
      </w:r>
      <w:r w:rsidRPr="005A531F">
        <w:rPr>
          <w:rFonts w:ascii="SimSun" w:eastAsia="SimSun" w:hAnsi="SimSun" w:cs="SimSun" w:hint="eastAsia"/>
        </w:rPr>
        <w:t>须</w:t>
      </w:r>
      <w:r w:rsidRPr="005A531F">
        <w:rPr>
          <w:rFonts w:ascii="UD デジタル 教科書体 NP" w:eastAsia="UD デジタル 教科書体 NP" w:hAnsi="ＭＳ 明朝" w:cs="游明朝" w:hint="eastAsia"/>
        </w:rPr>
        <w:t>出示寄存</w:t>
      </w:r>
      <w:r w:rsidRPr="005A531F">
        <w:rPr>
          <w:rFonts w:ascii="SimSun" w:eastAsia="SimSun" w:hAnsi="SimSun" w:cs="SimSun" w:hint="eastAsia"/>
        </w:rPr>
        <w:t>编</w:t>
      </w:r>
      <w:r w:rsidRPr="005A531F">
        <w:rPr>
          <w:rFonts w:ascii="UD デジタル 教科書体 NP" w:eastAsia="UD デジタル 教科書体 NP" w:hAnsi="ＭＳ 明朝" w:cs="游明朝" w:hint="eastAsia"/>
        </w:rPr>
        <w:t>号，</w:t>
      </w:r>
      <w:r w:rsidRPr="005A531F">
        <w:rPr>
          <w:rFonts w:ascii="SimSun" w:eastAsia="SimSun" w:hAnsi="SimSun" w:cs="SimSun" w:hint="eastAsia"/>
        </w:rPr>
        <w:t>请</w:t>
      </w:r>
      <w:r w:rsidRPr="005A531F">
        <w:rPr>
          <w:rFonts w:ascii="UD デジタル 教科書体 NP" w:eastAsia="UD デジタル 教科書体 NP" w:hAnsi="ＭＳ 明朝" w:cs="游明朝" w:hint="eastAsia"/>
        </w:rPr>
        <w:t>妥善保管，避免</w:t>
      </w:r>
      <w:r w:rsidRPr="005A531F">
        <w:rPr>
          <w:rFonts w:ascii="SimSun" w:eastAsia="SimSun" w:hAnsi="SimSun" w:cs="SimSun" w:hint="eastAsia"/>
        </w:rPr>
        <w:t>丢</w:t>
      </w:r>
      <w:r w:rsidRPr="005A531F">
        <w:rPr>
          <w:rFonts w:ascii="UD デジタル 教科書体 NP" w:eastAsia="UD デジタル 教科書体 NP" w:hAnsi="ＭＳ 明朝" w:cs="游明朝" w:hint="eastAsia"/>
        </w:rPr>
        <w:t>失。</w:t>
      </w:r>
    </w:p>
    <w:p w14:paraId="2A58BB96" w14:textId="77777777" w:rsidR="009F0582" w:rsidRPr="005A531F" w:rsidRDefault="00884B01" w:rsidP="009F0582">
      <w:pPr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7B7E6D42">
          <v:rect id="_x0000_i1042" style="width:0;height:1.5pt" o:hralign="center" o:hrstd="t" o:hr="t" fillcolor="#a0a0a0" stroked="f">
            <v:textbox inset="5.85pt,.7pt,5.85pt,.7pt"/>
          </v:rect>
        </w:pict>
      </w:r>
    </w:p>
    <w:p w14:paraId="23539B2D" w14:textId="77777777" w:rsidR="00323B3C" w:rsidRPr="005A531F" w:rsidRDefault="009F0582" w:rsidP="00323B3C">
      <w:pPr>
        <w:rPr>
          <w:rFonts w:ascii="UD デジタル 教科書体 NP" w:eastAsia="UD デジタル 教科書体 NP" w:hAnsi="Batang" w:cs="Batang"/>
          <w:b/>
          <w:bCs/>
        </w:rPr>
      </w:pPr>
      <w:r w:rsidRPr="005A531F">
        <w:rPr>
          <w:rFonts w:ascii="UD デジタル 教科書体 NP" w:eastAsia="UD デジタル 教科書体 NP" w:hAnsi="ＭＳ 明朝" w:hint="eastAsia"/>
        </w:rPr>
        <w:t>如有任何疑</w:t>
      </w:r>
      <w:r w:rsidRPr="005A531F">
        <w:rPr>
          <w:rFonts w:ascii="SimSun" w:eastAsia="SimSun" w:hAnsi="SimSun" w:cs="SimSun" w:hint="eastAsia"/>
        </w:rPr>
        <w:t>问</w:t>
      </w:r>
      <w:r w:rsidRPr="005A531F">
        <w:rPr>
          <w:rFonts w:ascii="UD デジタル 教科書体 NP" w:eastAsia="UD デジタル 教科書体 NP" w:hAnsi="ＭＳ 明朝" w:cs="游明朝" w:hint="eastAsia"/>
        </w:rPr>
        <w:t>，</w:t>
      </w:r>
      <w:r w:rsidRPr="005A531F">
        <w:rPr>
          <w:rFonts w:ascii="SimSun" w:eastAsia="SimSun" w:hAnsi="SimSun" w:cs="SimSun" w:hint="eastAsia"/>
        </w:rPr>
        <w:t>请</w:t>
      </w:r>
      <w:r w:rsidRPr="005A531F">
        <w:rPr>
          <w:rFonts w:ascii="UD デジタル 教科書体 NP" w:eastAsia="UD デジタル 教科書体 NP" w:hAnsi="ＭＳ 明朝" w:cs="游明朝" w:hint="eastAsia"/>
        </w:rPr>
        <w:t>随</w:t>
      </w:r>
      <w:r w:rsidRPr="005A531F">
        <w:rPr>
          <w:rFonts w:ascii="SimSun" w:eastAsia="SimSun" w:hAnsi="SimSun" w:cs="SimSun" w:hint="eastAsia"/>
        </w:rPr>
        <w:t>时</w:t>
      </w:r>
      <w:r w:rsidRPr="005A531F">
        <w:rPr>
          <w:rFonts w:ascii="UD デジタル 教科書体 NP" w:eastAsia="UD デジタル 教科書体 NP" w:hAnsi="ＭＳ 明朝" w:cs="游明朝" w:hint="eastAsia"/>
        </w:rPr>
        <w:t>向工作人</w:t>
      </w:r>
      <w:r w:rsidRPr="005A531F">
        <w:rPr>
          <w:rFonts w:ascii="SimSun" w:eastAsia="SimSun" w:hAnsi="SimSun" w:cs="SimSun" w:hint="eastAsia"/>
        </w:rPr>
        <w:t>员</w:t>
      </w:r>
      <w:r w:rsidRPr="005A531F">
        <w:rPr>
          <w:rFonts w:ascii="UD デジタル 教科書体 NP" w:eastAsia="UD デジタル 教科書体 NP" w:hAnsi="ＭＳ 明朝" w:cs="游明朝" w:hint="eastAsia"/>
        </w:rPr>
        <w:t>咨</w:t>
      </w:r>
      <w:r w:rsidRPr="005A531F">
        <w:rPr>
          <w:rFonts w:ascii="SimSun" w:eastAsia="SimSun" w:hAnsi="SimSun" w:cs="SimSun" w:hint="eastAsia"/>
        </w:rPr>
        <w:t>询</w:t>
      </w:r>
      <w:r w:rsidRPr="005A531F">
        <w:rPr>
          <w:rFonts w:ascii="UD デジタル 教科書体 NP" w:eastAsia="UD デジタル 教科書体 NP" w:hAnsi="ＭＳ 明朝" w:cs="游明朝" w:hint="eastAsia"/>
        </w:rPr>
        <w:t>。</w:t>
      </w:r>
    </w:p>
    <w:p w14:paraId="440F40AE" w14:textId="6D20EDE7" w:rsidR="004F534F" w:rsidRPr="005A531F" w:rsidRDefault="004F534F" w:rsidP="00323B3C">
      <w:pPr>
        <w:rPr>
          <w:rFonts w:ascii="UD デジタル 教科書体 NP" w:eastAsia="UD デジタル 教科書体 NP" w:hAnsi="ＭＳ 明朝"/>
          <w:sz w:val="32"/>
          <w:szCs w:val="32"/>
        </w:rPr>
      </w:pPr>
      <w:r w:rsidRPr="005A531F">
        <w:rPr>
          <w:rFonts w:ascii="Batang" w:eastAsia="Batang" w:hAnsi="Batang" w:cs="Batang" w:hint="eastAsia"/>
          <w:b/>
          <w:bCs/>
          <w:sz w:val="32"/>
          <w:szCs w:val="32"/>
        </w:rPr>
        <w:lastRenderedPageBreak/>
        <w:t>짐</w:t>
      </w:r>
      <w:r w:rsidRPr="005A531F">
        <w:rPr>
          <w:rFonts w:ascii="UD デジタル 教科書体 NP" w:eastAsia="UD デジタル 教科書体 NP" w:hAnsi="ＭＳ 明朝" w:hint="eastAsia"/>
          <w:b/>
          <w:bCs/>
          <w:sz w:val="32"/>
          <w:szCs w:val="32"/>
        </w:rPr>
        <w:t xml:space="preserve"> </w:t>
      </w:r>
      <w:r w:rsidRPr="005A531F">
        <w:rPr>
          <w:rFonts w:ascii="Batang" w:eastAsia="Batang" w:hAnsi="Batang" w:cs="Batang" w:hint="eastAsia"/>
          <w:b/>
          <w:bCs/>
          <w:sz w:val="32"/>
          <w:szCs w:val="32"/>
        </w:rPr>
        <w:t>보관</w:t>
      </w:r>
      <w:r w:rsidRPr="005A531F">
        <w:rPr>
          <w:rFonts w:ascii="UD デジタル 教科書体 NP" w:eastAsia="UD デジタル 教科書体 NP" w:hAnsi="ＭＳ 明朝" w:hint="eastAsia"/>
          <w:b/>
          <w:bCs/>
          <w:sz w:val="32"/>
          <w:szCs w:val="32"/>
        </w:rPr>
        <w:t xml:space="preserve"> </w:t>
      </w:r>
      <w:r w:rsidRPr="005A531F">
        <w:rPr>
          <w:rFonts w:ascii="Batang" w:eastAsia="Batang" w:hAnsi="Batang" w:cs="Batang" w:hint="eastAsia"/>
          <w:b/>
          <w:bCs/>
          <w:sz w:val="32"/>
          <w:szCs w:val="32"/>
        </w:rPr>
        <w:t>안내사항</w:t>
      </w:r>
      <w:r w:rsidRPr="005A531F">
        <w:rPr>
          <w:rFonts w:ascii="UD デジタル 教科書体 NP" w:eastAsia="UD デジタル 教科書体 NP" w:hAnsi="ＭＳ 明朝" w:hint="eastAsia"/>
          <w:b/>
          <w:bCs/>
          <w:sz w:val="32"/>
          <w:szCs w:val="32"/>
        </w:rPr>
        <w:t xml:space="preserve"> </w:t>
      </w:r>
      <w:r w:rsidRPr="005A531F">
        <w:rPr>
          <w:rFonts w:ascii="Batang" w:eastAsia="Batang" w:hAnsi="Batang" w:cs="Batang" w:hint="eastAsia"/>
          <w:b/>
          <w:bCs/>
          <w:sz w:val="32"/>
          <w:szCs w:val="32"/>
        </w:rPr>
        <w:t>요약</w:t>
      </w:r>
    </w:p>
    <w:p w14:paraId="5217AB16" w14:textId="48D0BA71" w:rsidR="004F534F" w:rsidRPr="005A531F" w:rsidRDefault="00884B01" w:rsidP="004F534F">
      <w:pPr>
        <w:spacing w:line="60" w:lineRule="auto"/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45D2F368">
          <v:rect id="_x0000_i1043" style="width:0;height:1.5pt" o:hralign="center" o:hrstd="t" o:hr="t" fillcolor="#a0a0a0" stroked="f">
            <v:textbox inset="5.85pt,.7pt,5.85pt,.7pt"/>
          </v:rect>
        </w:pict>
      </w:r>
    </w:p>
    <w:p w14:paraId="18312184" w14:textId="08E847D0" w:rsidR="004F534F" w:rsidRPr="005A531F" w:rsidRDefault="004F534F" w:rsidP="004F534F">
      <w:p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 xml:space="preserve">■ </w:t>
      </w:r>
      <w:r w:rsidRPr="005A531F">
        <w:rPr>
          <w:rFonts w:ascii="Batang" w:eastAsia="Batang" w:hAnsi="Batang" w:cs="Batang" w:hint="eastAsia"/>
          <w:b/>
          <w:bCs/>
        </w:rPr>
        <w:t>이용</w:t>
      </w:r>
      <w:r w:rsidRPr="005A531F">
        <w:rPr>
          <w:rFonts w:ascii="UD デジタル 教科書体 NP" w:eastAsia="UD デジタル 教科書体 NP" w:hAnsi="ＭＳ 明朝" w:hint="eastAsia"/>
          <w:b/>
          <w:bCs/>
        </w:rPr>
        <w:t xml:space="preserve"> </w:t>
      </w:r>
      <w:r w:rsidRPr="005A531F">
        <w:rPr>
          <w:rFonts w:ascii="Batang" w:eastAsia="Batang" w:hAnsi="Batang" w:cs="Batang" w:hint="eastAsia"/>
          <w:b/>
          <w:bCs/>
        </w:rPr>
        <w:t>시간</w:t>
      </w:r>
    </w:p>
    <w:p w14:paraId="2FDF7150" w14:textId="4B731758" w:rsidR="004F534F" w:rsidRPr="005A531F" w:rsidRDefault="004F534F" w:rsidP="004F534F">
      <w:pPr>
        <w:numPr>
          <w:ilvl w:val="0"/>
          <w:numId w:val="13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오전</w:t>
      </w:r>
      <w:r w:rsidRPr="005A531F">
        <w:rPr>
          <w:rFonts w:ascii="UD デジタル 教科書体 NP" w:eastAsia="UD デジタル 教科書体 NP" w:hAnsi="ＭＳ 明朝" w:hint="eastAsia"/>
        </w:rPr>
        <w:t xml:space="preserve"> 8:30 </w:t>
      </w:r>
      <w:r w:rsidR="005A531F">
        <w:rPr>
          <w:rFonts w:ascii="UD デジタル 教科書体 NP" w:eastAsia="UD デジタル 教科書体 NP" w:hAnsi="ＭＳ 明朝" w:hint="eastAsia"/>
        </w:rPr>
        <w:t>～</w:t>
      </w:r>
      <w:r w:rsidRPr="005A531F">
        <w:rPr>
          <w:rFonts w:ascii="Batang" w:eastAsia="Batang" w:hAnsi="Batang" w:cs="Batang" w:hint="eastAsia"/>
        </w:rPr>
        <w:t>오후</w:t>
      </w:r>
      <w:r w:rsidRPr="005A531F">
        <w:rPr>
          <w:rFonts w:ascii="UD デジタル 教科書体 NP" w:eastAsia="UD デジタル 教科書体 NP" w:hAnsi="ＭＳ 明朝" w:hint="eastAsia"/>
        </w:rPr>
        <w:t xml:space="preserve"> 5:00</w:t>
      </w:r>
    </w:p>
    <w:p w14:paraId="5A423B32" w14:textId="6C2F6B23" w:rsidR="004F534F" w:rsidRPr="005A531F" w:rsidRDefault="00884B01" w:rsidP="004F534F">
      <w:pPr>
        <w:spacing w:line="60" w:lineRule="auto"/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0A8D5CD7">
          <v:rect id="_x0000_i1044" style="width:0;height:1.5pt" o:hralign="center" o:hrstd="t" o:hr="t" fillcolor="#a0a0a0" stroked="f">
            <v:textbox inset="5.85pt,.7pt,5.85pt,.7pt"/>
          </v:rect>
        </w:pict>
      </w:r>
    </w:p>
    <w:p w14:paraId="2A0AD1EC" w14:textId="710B517E" w:rsidR="004F534F" w:rsidRPr="005A531F" w:rsidRDefault="004F534F" w:rsidP="004F534F">
      <w:p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■</w:t>
      </w:r>
      <w:r w:rsidRPr="005A531F">
        <w:rPr>
          <w:rFonts w:ascii="Batang" w:eastAsia="Batang" w:hAnsi="Batang" w:cs="Batang" w:hint="eastAsia"/>
          <w:b/>
          <w:bCs/>
        </w:rPr>
        <w:t>요금</w:t>
      </w:r>
    </w:p>
    <w:p w14:paraId="2DD510C1" w14:textId="503F6911" w:rsidR="00C252D3" w:rsidRPr="005A531F" w:rsidRDefault="002929E2" w:rsidP="009C6C5C">
      <w:pPr>
        <w:numPr>
          <w:ilvl w:val="0"/>
          <w:numId w:val="14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1</w:t>
      </w:r>
      <w:r w:rsidRPr="005A531F">
        <w:rPr>
          <w:rFonts w:ascii="Batang" w:eastAsia="Batang" w:hAnsi="Batang" w:cs="Batang" w:hint="eastAsia"/>
        </w:rPr>
        <w:t>일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="00C252D3" w:rsidRPr="005A531F">
        <w:rPr>
          <w:rFonts w:ascii="UD デジタル 教科書体 NP" w:eastAsia="UD デジタル 教科書体 NP" w:hint="eastAsia"/>
        </w:rPr>
        <w:t>800</w:t>
      </w:r>
      <w:r w:rsidR="00C252D3" w:rsidRPr="005A531F">
        <w:rPr>
          <w:rFonts w:ascii="Batang" w:eastAsia="Batang" w:hAnsi="Batang" w:cs="Batang" w:hint="eastAsia"/>
        </w:rPr>
        <w:t>엔</w:t>
      </w:r>
      <w:r w:rsidR="00C252D3" w:rsidRPr="005A531F">
        <w:rPr>
          <w:rFonts w:ascii="UD デジタル 教科書体 NP" w:eastAsia="UD デジタル 教科書体 NP" w:hint="eastAsia"/>
        </w:rPr>
        <w:t xml:space="preserve"> (</w:t>
      </w:r>
      <w:r w:rsidR="000A2772" w:rsidRPr="000A2772">
        <w:rPr>
          <w:rFonts w:ascii="Batang" w:eastAsia="Batang" w:hAnsi="Batang" w:cs="Batang"/>
        </w:rPr>
        <w:t>세 변의 합계 160cm 이상</w:t>
      </w:r>
      <w:r w:rsidR="00C252D3" w:rsidRPr="005A531F">
        <w:rPr>
          <w:rFonts w:ascii="UD デジタル 教科書体 NP" w:eastAsia="UD デジタル 教科書体 NP" w:hint="eastAsia"/>
        </w:rPr>
        <w:t>)</w:t>
      </w:r>
      <w:r w:rsidR="00C252D3" w:rsidRPr="005A531F">
        <w:rPr>
          <w:rFonts w:ascii="UD デジタル 教科書体 NP" w:eastAsia="UD デジタル 教科書体 NP" w:hAnsi="ＭＳ 明朝" w:hint="eastAsia"/>
        </w:rPr>
        <w:t xml:space="preserve"> </w:t>
      </w:r>
    </w:p>
    <w:p w14:paraId="7E290DA3" w14:textId="0F9191F6" w:rsidR="00C252D3" w:rsidRPr="005A531F" w:rsidRDefault="002929E2" w:rsidP="00812DCD">
      <w:pPr>
        <w:numPr>
          <w:ilvl w:val="0"/>
          <w:numId w:val="14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1</w:t>
      </w:r>
      <w:r w:rsidRPr="005A531F">
        <w:rPr>
          <w:rFonts w:ascii="Batang" w:eastAsia="Batang" w:hAnsi="Batang" w:cs="Batang" w:hint="eastAsia"/>
        </w:rPr>
        <w:t>일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="00C252D3" w:rsidRPr="005A531F">
        <w:rPr>
          <w:rFonts w:ascii="UD デジタル 教科書体 NP" w:eastAsia="UD デジタル 教科書体 NP" w:hint="eastAsia"/>
        </w:rPr>
        <w:t>600</w:t>
      </w:r>
      <w:r w:rsidR="00C252D3" w:rsidRPr="005A531F">
        <w:rPr>
          <w:rFonts w:ascii="Batang" w:eastAsia="Batang" w:hAnsi="Batang" w:cs="Batang" w:hint="eastAsia"/>
        </w:rPr>
        <w:t>엔</w:t>
      </w:r>
      <w:r w:rsidR="00C252D3" w:rsidRPr="005A531F">
        <w:rPr>
          <w:rFonts w:ascii="UD デジタル 教科書体 NP" w:eastAsia="UD デジタル 教科書体 NP" w:hint="eastAsia"/>
        </w:rPr>
        <w:t xml:space="preserve"> (</w:t>
      </w:r>
      <w:r w:rsidR="000A2772" w:rsidRPr="000A2772">
        <w:rPr>
          <w:rFonts w:ascii="Batang" w:eastAsia="Batang" w:hAnsi="Batang" w:cs="Batang"/>
        </w:rPr>
        <w:t>세 변의 합계 115cm 이상 ~ 160cm 미만</w:t>
      </w:r>
      <w:r w:rsidR="00C252D3" w:rsidRPr="005A531F">
        <w:rPr>
          <w:rFonts w:ascii="UD デジタル 教科書体 NP" w:eastAsia="UD デジタル 教科書体 NP" w:hint="eastAsia"/>
        </w:rPr>
        <w:t>)</w:t>
      </w:r>
    </w:p>
    <w:p w14:paraId="1447B92D" w14:textId="04CB33AB" w:rsidR="00C252D3" w:rsidRPr="005A531F" w:rsidRDefault="00C252D3" w:rsidP="00812DCD">
      <w:pPr>
        <w:numPr>
          <w:ilvl w:val="0"/>
          <w:numId w:val="14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>1</w:t>
      </w:r>
      <w:r w:rsidRPr="005A531F">
        <w:rPr>
          <w:rFonts w:ascii="Batang" w:eastAsia="Batang" w:hAnsi="Batang" w:cs="Batang" w:hint="eastAsia"/>
        </w:rPr>
        <w:t>일</w:t>
      </w:r>
      <w:r w:rsidRPr="005A531F">
        <w:rPr>
          <w:rFonts w:ascii="UD デジタル 教科書体 NP" w:eastAsia="UD デジタル 教科書体 NP" w:hAnsi="Batang" w:cs="Batang" w:hint="eastAsia"/>
        </w:rPr>
        <w:t xml:space="preserve"> </w:t>
      </w:r>
      <w:r w:rsidRPr="005A531F">
        <w:rPr>
          <w:rFonts w:ascii="UD デジタル 教科書体 NP" w:eastAsia="UD デジタル 教科書体 NP" w:hint="eastAsia"/>
        </w:rPr>
        <w:t>400</w:t>
      </w:r>
      <w:r w:rsidRPr="005A531F">
        <w:rPr>
          <w:rFonts w:ascii="Batang" w:eastAsia="Batang" w:hAnsi="Batang" w:cs="Batang" w:hint="eastAsia"/>
        </w:rPr>
        <w:t>엔</w:t>
      </w:r>
      <w:r w:rsidRPr="005A531F">
        <w:rPr>
          <w:rFonts w:ascii="UD デジタル 教科書体 NP" w:eastAsia="UD デジタル 教科書体 NP" w:hint="eastAsia"/>
        </w:rPr>
        <w:t xml:space="preserve"> (</w:t>
      </w:r>
      <w:r w:rsidR="000A2772" w:rsidRPr="000A2772">
        <w:rPr>
          <w:rFonts w:ascii="Batang" w:eastAsia="Batang" w:hAnsi="Batang" w:cs="Batang"/>
        </w:rPr>
        <w:t>세 변의 합계 115cm 이하</w:t>
      </w:r>
      <w:r w:rsidRPr="005A531F">
        <w:rPr>
          <w:rFonts w:ascii="UD デジタル 教科書体 NP" w:eastAsia="UD デジタル 教科書体 NP" w:hint="eastAsia"/>
        </w:rPr>
        <w:t>)</w:t>
      </w:r>
    </w:p>
    <w:p w14:paraId="0CF8C27D" w14:textId="25326152" w:rsidR="004F534F" w:rsidRPr="005A531F" w:rsidRDefault="00C252D3" w:rsidP="00C252D3">
      <w:p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Batang" w:cs="Batang" w:hint="eastAsia"/>
        </w:rPr>
        <w:t>※</w:t>
      </w:r>
      <w:r w:rsidR="004F534F" w:rsidRPr="005A531F">
        <w:rPr>
          <w:rFonts w:ascii="Batang" w:eastAsia="Batang" w:hAnsi="Batang" w:cs="Batang" w:hint="eastAsia"/>
        </w:rPr>
        <w:t>다음</w:t>
      </w:r>
      <w:r w:rsidR="004F534F"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="004F534F" w:rsidRPr="005A531F">
        <w:rPr>
          <w:rFonts w:ascii="Batang" w:eastAsia="Batang" w:hAnsi="Batang" w:cs="Batang" w:hint="eastAsia"/>
        </w:rPr>
        <w:t>날까지</w:t>
      </w:r>
      <w:r w:rsidR="004F534F"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="004F534F" w:rsidRPr="005A531F">
        <w:rPr>
          <w:rFonts w:ascii="Batang" w:eastAsia="Batang" w:hAnsi="Batang" w:cs="Batang" w:hint="eastAsia"/>
        </w:rPr>
        <w:t>보관</w:t>
      </w:r>
      <w:r w:rsidR="004F534F"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="004F534F" w:rsidRPr="005A531F">
        <w:rPr>
          <w:rFonts w:ascii="Batang" w:eastAsia="Batang" w:hAnsi="Batang" w:cs="Batang" w:hint="eastAsia"/>
        </w:rPr>
        <w:t>가능하며</w:t>
      </w:r>
      <w:r w:rsidR="004F534F" w:rsidRPr="005A531F">
        <w:rPr>
          <w:rFonts w:ascii="UD デジタル 教科書体 NP" w:eastAsia="UD デジタル 教科書体 NP" w:hAnsi="ＭＳ 明朝" w:hint="eastAsia"/>
        </w:rPr>
        <w:t xml:space="preserve">, </w:t>
      </w:r>
      <w:r w:rsidR="004F534F" w:rsidRPr="005A531F">
        <w:rPr>
          <w:rFonts w:ascii="Batang" w:eastAsia="Batang" w:hAnsi="Batang" w:cs="Batang" w:hint="eastAsia"/>
        </w:rPr>
        <w:t>요금</w:t>
      </w:r>
      <w:r w:rsidR="004F534F" w:rsidRPr="005A531F">
        <w:rPr>
          <w:rFonts w:ascii="UD デジタル 教科書体 NP" w:eastAsia="UD デジタル 教科書体 NP" w:hAnsi="ＭＳ 明朝" w:hint="eastAsia"/>
        </w:rPr>
        <w:t xml:space="preserve"> × </w:t>
      </w:r>
      <w:r w:rsidR="004F534F" w:rsidRPr="005A531F">
        <w:rPr>
          <w:rFonts w:ascii="Batang" w:eastAsia="Batang" w:hAnsi="Batang" w:cs="Batang" w:hint="eastAsia"/>
        </w:rPr>
        <w:t>일수로</w:t>
      </w:r>
      <w:r w:rsidR="004F534F"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="004F534F" w:rsidRPr="005A531F">
        <w:rPr>
          <w:rFonts w:ascii="Batang" w:eastAsia="Batang" w:hAnsi="Batang" w:cs="Batang" w:hint="eastAsia"/>
        </w:rPr>
        <w:t>계산됩니다</w:t>
      </w:r>
      <w:r w:rsidR="004F534F" w:rsidRPr="005A531F">
        <w:rPr>
          <w:rFonts w:ascii="UD デジタル 教科書体 NP" w:eastAsia="UD デジタル 教科書体 NP" w:hAnsi="ＭＳ 明朝" w:hint="eastAsia"/>
        </w:rPr>
        <w:t>.</w:t>
      </w:r>
    </w:p>
    <w:p w14:paraId="3E1ECDE6" w14:textId="699E4766" w:rsidR="004F534F" w:rsidRPr="005A531F" w:rsidRDefault="00884B01" w:rsidP="004F534F">
      <w:pPr>
        <w:spacing w:line="60" w:lineRule="auto"/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722DFF0B">
          <v:rect id="_x0000_i1045" style="width:0;height:1.5pt" o:hralign="center" o:hrstd="t" o:hr="t" fillcolor="#a0a0a0" stroked="f">
            <v:textbox inset="5.85pt,.7pt,5.85pt,.7pt"/>
          </v:rect>
        </w:pict>
      </w:r>
    </w:p>
    <w:p w14:paraId="3E49F686" w14:textId="39E5C0B6" w:rsidR="004F534F" w:rsidRPr="005A531F" w:rsidRDefault="004F534F" w:rsidP="004F534F">
      <w:p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 xml:space="preserve">■ </w:t>
      </w:r>
      <w:r w:rsidRPr="005A531F">
        <w:rPr>
          <w:rFonts w:ascii="Batang" w:eastAsia="Batang" w:hAnsi="Batang" w:cs="Batang" w:hint="eastAsia"/>
          <w:b/>
          <w:bCs/>
        </w:rPr>
        <w:t>보관</w:t>
      </w:r>
      <w:r w:rsidRPr="005A531F">
        <w:rPr>
          <w:rFonts w:ascii="UD デジタル 教科書体 NP" w:eastAsia="UD デジタル 教科書体 NP" w:hAnsi="ＭＳ 明朝" w:hint="eastAsia"/>
          <w:b/>
          <w:bCs/>
        </w:rPr>
        <w:t xml:space="preserve"> </w:t>
      </w:r>
      <w:r w:rsidRPr="005A531F">
        <w:rPr>
          <w:rFonts w:ascii="Batang" w:eastAsia="Batang" w:hAnsi="Batang" w:cs="Batang" w:hint="eastAsia"/>
          <w:b/>
          <w:bCs/>
        </w:rPr>
        <w:t>불가</w:t>
      </w:r>
      <w:r w:rsidRPr="005A531F">
        <w:rPr>
          <w:rFonts w:ascii="UD デジタル 教科書体 NP" w:eastAsia="UD デジタル 教科書体 NP" w:hAnsi="ＭＳ 明朝" w:hint="eastAsia"/>
          <w:b/>
          <w:bCs/>
        </w:rPr>
        <w:t xml:space="preserve"> </w:t>
      </w:r>
      <w:r w:rsidRPr="005A531F">
        <w:rPr>
          <w:rFonts w:ascii="Batang" w:eastAsia="Batang" w:hAnsi="Batang" w:cs="Batang" w:hint="eastAsia"/>
          <w:b/>
          <w:bCs/>
        </w:rPr>
        <w:t>품목</w:t>
      </w:r>
    </w:p>
    <w:p w14:paraId="3683469A" w14:textId="77777777" w:rsidR="004F534F" w:rsidRPr="005A531F" w:rsidRDefault="004F534F" w:rsidP="004F534F">
      <w:pPr>
        <w:numPr>
          <w:ilvl w:val="0"/>
          <w:numId w:val="15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현금</w:t>
      </w:r>
      <w:r w:rsidRPr="005A531F">
        <w:rPr>
          <w:rFonts w:ascii="UD デジタル 教科書体 NP" w:eastAsia="UD デジタル 教科書体 NP" w:hAnsi="ＭＳ 明朝" w:hint="eastAsia"/>
        </w:rPr>
        <w:t xml:space="preserve">, </w:t>
      </w:r>
      <w:r w:rsidRPr="005A531F">
        <w:rPr>
          <w:rFonts w:ascii="Batang" w:eastAsia="Batang" w:hAnsi="Batang" w:cs="Batang" w:hint="eastAsia"/>
        </w:rPr>
        <w:t>귀중품</w:t>
      </w:r>
      <w:r w:rsidRPr="005A531F">
        <w:rPr>
          <w:rFonts w:ascii="UD デジタル 教科書体 NP" w:eastAsia="UD デジタル 教科書体 NP" w:hAnsi="ＭＳ 明朝" w:hint="eastAsia"/>
        </w:rPr>
        <w:t xml:space="preserve">, </w:t>
      </w:r>
      <w:r w:rsidRPr="005A531F">
        <w:rPr>
          <w:rFonts w:ascii="Batang" w:eastAsia="Batang" w:hAnsi="Batang" w:cs="Batang" w:hint="eastAsia"/>
        </w:rPr>
        <w:t>유가증권</w:t>
      </w:r>
      <w:r w:rsidRPr="005A531F">
        <w:rPr>
          <w:rFonts w:ascii="UD デジタル 教科書体 NP" w:eastAsia="UD デジタル 教科書体 NP" w:hAnsi="ＭＳ 明朝" w:hint="eastAsia"/>
        </w:rPr>
        <w:t xml:space="preserve">, </w:t>
      </w:r>
      <w:r w:rsidRPr="005A531F">
        <w:rPr>
          <w:rFonts w:ascii="Batang" w:eastAsia="Batang" w:hAnsi="Batang" w:cs="Batang" w:hint="eastAsia"/>
        </w:rPr>
        <w:t>여권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등</w:t>
      </w:r>
    </w:p>
    <w:p w14:paraId="65384634" w14:textId="77777777" w:rsidR="004F534F" w:rsidRPr="005A531F" w:rsidRDefault="004F534F" w:rsidP="004F534F">
      <w:pPr>
        <w:numPr>
          <w:ilvl w:val="0"/>
          <w:numId w:val="15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유골</w:t>
      </w:r>
      <w:r w:rsidRPr="005A531F">
        <w:rPr>
          <w:rFonts w:ascii="UD デジタル 教科書体 NP" w:eastAsia="UD デジタル 教科書体 NP" w:hAnsi="ＭＳ 明朝" w:hint="eastAsia"/>
        </w:rPr>
        <w:t xml:space="preserve">, </w:t>
      </w:r>
      <w:r w:rsidRPr="005A531F">
        <w:rPr>
          <w:rFonts w:ascii="Batang" w:eastAsia="Batang" w:hAnsi="Batang" w:cs="Batang" w:hint="eastAsia"/>
        </w:rPr>
        <w:t>위패</w:t>
      </w:r>
      <w:r w:rsidRPr="005A531F">
        <w:rPr>
          <w:rFonts w:ascii="UD デジタル 教科書体 NP" w:eastAsia="UD デジタル 教科書体 NP" w:hAnsi="ＭＳ 明朝" w:hint="eastAsia"/>
        </w:rPr>
        <w:t xml:space="preserve">, </w:t>
      </w:r>
      <w:r w:rsidRPr="005A531F">
        <w:rPr>
          <w:rFonts w:ascii="Batang" w:eastAsia="Batang" w:hAnsi="Batang" w:cs="Batang" w:hint="eastAsia"/>
        </w:rPr>
        <w:t>예술품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전반</w:t>
      </w:r>
    </w:p>
    <w:p w14:paraId="3AEA24F0" w14:textId="77777777" w:rsidR="004F534F" w:rsidRPr="005A531F" w:rsidRDefault="004F534F" w:rsidP="004F534F">
      <w:pPr>
        <w:numPr>
          <w:ilvl w:val="0"/>
          <w:numId w:val="15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동물</w:t>
      </w:r>
      <w:r w:rsidRPr="005A531F">
        <w:rPr>
          <w:rFonts w:ascii="UD デジタル 教科書体 NP" w:eastAsia="UD デジタル 教科書体 NP" w:hAnsi="ＭＳ 明朝" w:hint="eastAsia"/>
        </w:rPr>
        <w:t xml:space="preserve">, </w:t>
      </w:r>
      <w:r w:rsidRPr="005A531F">
        <w:rPr>
          <w:rFonts w:ascii="Batang" w:eastAsia="Batang" w:hAnsi="Batang" w:cs="Batang" w:hint="eastAsia"/>
        </w:rPr>
        <w:t>식물</w:t>
      </w:r>
      <w:r w:rsidRPr="005A531F">
        <w:rPr>
          <w:rFonts w:ascii="UD デジタル 教科書体 NP" w:eastAsia="UD デジタル 教科書体 NP" w:hAnsi="ＭＳ 明朝" w:hint="eastAsia"/>
        </w:rPr>
        <w:t xml:space="preserve">, </w:t>
      </w:r>
      <w:r w:rsidRPr="005A531F">
        <w:rPr>
          <w:rFonts w:ascii="Batang" w:eastAsia="Batang" w:hAnsi="Batang" w:cs="Batang" w:hint="eastAsia"/>
        </w:rPr>
        <w:t>해산물</w:t>
      </w:r>
    </w:p>
    <w:p w14:paraId="4397E22E" w14:textId="77777777" w:rsidR="004F534F" w:rsidRPr="005A531F" w:rsidRDefault="004F534F" w:rsidP="004F534F">
      <w:pPr>
        <w:numPr>
          <w:ilvl w:val="0"/>
          <w:numId w:val="15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인화물질</w:t>
      </w:r>
      <w:r w:rsidRPr="005A531F">
        <w:rPr>
          <w:rFonts w:ascii="UD デジタル 教科書体 NP" w:eastAsia="UD デジタル 教科書体 NP" w:hAnsi="ＭＳ 明朝" w:hint="eastAsia"/>
        </w:rPr>
        <w:t xml:space="preserve">, </w:t>
      </w:r>
      <w:r w:rsidRPr="005A531F">
        <w:rPr>
          <w:rFonts w:ascii="Batang" w:eastAsia="Batang" w:hAnsi="Batang" w:cs="Batang" w:hint="eastAsia"/>
        </w:rPr>
        <w:t>폭발물</w:t>
      </w:r>
      <w:r w:rsidRPr="005A531F">
        <w:rPr>
          <w:rFonts w:ascii="UD デジタル 教科書体 NP" w:eastAsia="UD デジタル 教科書体 NP" w:hAnsi="ＭＳ 明朝" w:hint="eastAsia"/>
        </w:rPr>
        <w:t xml:space="preserve">, </w:t>
      </w:r>
      <w:r w:rsidRPr="005A531F">
        <w:rPr>
          <w:rFonts w:ascii="Batang" w:eastAsia="Batang" w:hAnsi="Batang" w:cs="Batang" w:hint="eastAsia"/>
        </w:rPr>
        <w:t>화학약품</w:t>
      </w:r>
    </w:p>
    <w:p w14:paraId="34CCD421" w14:textId="77777777" w:rsidR="004F534F" w:rsidRPr="005A531F" w:rsidRDefault="004F534F" w:rsidP="004F534F">
      <w:pPr>
        <w:numPr>
          <w:ilvl w:val="0"/>
          <w:numId w:val="15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총기</w:t>
      </w:r>
      <w:r w:rsidRPr="005A531F">
        <w:rPr>
          <w:rFonts w:ascii="UD デジタル 教科書体 NP" w:eastAsia="UD デジタル 教科書体 NP" w:hAnsi="ＭＳ 明朝" w:hint="eastAsia"/>
        </w:rPr>
        <w:t xml:space="preserve">, </w:t>
      </w:r>
      <w:r w:rsidRPr="005A531F">
        <w:rPr>
          <w:rFonts w:ascii="Batang" w:eastAsia="Batang" w:hAnsi="Batang" w:cs="Batang" w:hint="eastAsia"/>
        </w:rPr>
        <w:t>칼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등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범죄에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사용될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수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있는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물품</w:t>
      </w:r>
    </w:p>
    <w:p w14:paraId="30F2D287" w14:textId="77777777" w:rsidR="004F534F" w:rsidRPr="005A531F" w:rsidRDefault="004F534F" w:rsidP="004F534F">
      <w:pPr>
        <w:numPr>
          <w:ilvl w:val="0"/>
          <w:numId w:val="15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악취</w:t>
      </w:r>
      <w:r w:rsidRPr="005A531F">
        <w:rPr>
          <w:rFonts w:ascii="UD デジタル 教科書体 NP" w:eastAsia="UD デジタル 教科書体 NP" w:hAnsi="ＭＳ 明朝" w:hint="eastAsia"/>
        </w:rPr>
        <w:t xml:space="preserve">, </w:t>
      </w:r>
      <w:r w:rsidRPr="005A531F">
        <w:rPr>
          <w:rFonts w:ascii="Batang" w:eastAsia="Batang" w:hAnsi="Batang" w:cs="Batang" w:hint="eastAsia"/>
        </w:rPr>
        <w:t>부패하기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쉬운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것</w:t>
      </w:r>
      <w:r w:rsidRPr="005A531F">
        <w:rPr>
          <w:rFonts w:ascii="UD デジタル 教科書体 NP" w:eastAsia="UD デジタル 教科書体 NP" w:hAnsi="ＭＳ 明朝" w:hint="eastAsia"/>
        </w:rPr>
        <w:t xml:space="preserve">, </w:t>
      </w:r>
      <w:r w:rsidRPr="005A531F">
        <w:rPr>
          <w:rFonts w:ascii="Batang" w:eastAsia="Batang" w:hAnsi="Batang" w:cs="Batang" w:hint="eastAsia"/>
        </w:rPr>
        <w:t>불결한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물품</w:t>
      </w:r>
    </w:p>
    <w:p w14:paraId="6E834507" w14:textId="77777777" w:rsidR="004F534F" w:rsidRPr="005A531F" w:rsidRDefault="004F534F" w:rsidP="004F534F">
      <w:pPr>
        <w:numPr>
          <w:ilvl w:val="0"/>
          <w:numId w:val="15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법률상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소지가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금지된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물품</w:t>
      </w:r>
    </w:p>
    <w:p w14:paraId="3CFC2264" w14:textId="77777777" w:rsidR="004F534F" w:rsidRPr="005A531F" w:rsidRDefault="004F534F" w:rsidP="004F534F">
      <w:pPr>
        <w:numPr>
          <w:ilvl w:val="0"/>
          <w:numId w:val="15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기타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보관이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부적절하다고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판단되는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물품</w:t>
      </w:r>
    </w:p>
    <w:p w14:paraId="77EB9596" w14:textId="649C9F69" w:rsidR="004F534F" w:rsidRPr="005A531F" w:rsidRDefault="00884B01" w:rsidP="004F534F">
      <w:pPr>
        <w:spacing w:line="60" w:lineRule="auto"/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7825FE60">
          <v:rect id="_x0000_i1046" style="width:0;height:1.5pt" o:hralign="center" o:hrstd="t" o:hr="t" fillcolor="#a0a0a0" stroked="f">
            <v:textbox inset="5.85pt,.7pt,5.85pt,.7pt"/>
          </v:rect>
        </w:pict>
      </w:r>
    </w:p>
    <w:p w14:paraId="2FC0321E" w14:textId="3ECDCAD8" w:rsidR="004F534F" w:rsidRPr="005A531F" w:rsidRDefault="004F534F" w:rsidP="004F534F">
      <w:p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 xml:space="preserve">■ </w:t>
      </w:r>
      <w:r w:rsidRPr="005A531F">
        <w:rPr>
          <w:rFonts w:ascii="Batang" w:eastAsia="Batang" w:hAnsi="Batang" w:cs="Batang" w:hint="eastAsia"/>
          <w:b/>
          <w:bCs/>
        </w:rPr>
        <w:t>책임</w:t>
      </w:r>
      <w:r w:rsidRPr="005A531F">
        <w:rPr>
          <w:rFonts w:ascii="UD デジタル 教科書体 NP" w:eastAsia="UD デジタル 教科書体 NP" w:hAnsi="ＭＳ 明朝" w:hint="eastAsia"/>
          <w:b/>
          <w:bCs/>
        </w:rPr>
        <w:t xml:space="preserve"> </w:t>
      </w:r>
      <w:r w:rsidRPr="005A531F">
        <w:rPr>
          <w:rFonts w:ascii="Batang" w:eastAsia="Batang" w:hAnsi="Batang" w:cs="Batang" w:hint="eastAsia"/>
          <w:b/>
          <w:bCs/>
        </w:rPr>
        <w:t>관련</w:t>
      </w:r>
      <w:r w:rsidRPr="005A531F">
        <w:rPr>
          <w:rFonts w:ascii="UD デジタル 教科書体 NP" w:eastAsia="UD デジタル 教科書体 NP" w:hAnsi="ＭＳ 明朝" w:hint="eastAsia"/>
          <w:b/>
          <w:bCs/>
        </w:rPr>
        <w:t xml:space="preserve"> </w:t>
      </w:r>
      <w:r w:rsidRPr="005A531F">
        <w:rPr>
          <w:rFonts w:ascii="Batang" w:eastAsia="Batang" w:hAnsi="Batang" w:cs="Batang" w:hint="eastAsia"/>
          <w:b/>
          <w:bCs/>
        </w:rPr>
        <w:t>안내</w:t>
      </w:r>
    </w:p>
    <w:p w14:paraId="7B4F6FED" w14:textId="77777777" w:rsidR="004F534F" w:rsidRPr="005A531F" w:rsidRDefault="004F534F" w:rsidP="004F534F">
      <w:p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다음의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경우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당사는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책임을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지지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않습니다</w:t>
      </w:r>
      <w:r w:rsidRPr="005A531F">
        <w:rPr>
          <w:rFonts w:ascii="UD デジタル 教科書体 NP" w:eastAsia="UD デジタル 教科書体 NP" w:hAnsi="ＭＳ 明朝" w:hint="eastAsia"/>
        </w:rPr>
        <w:t>:</w:t>
      </w:r>
    </w:p>
    <w:p w14:paraId="3185DECB" w14:textId="77777777" w:rsidR="004F534F" w:rsidRPr="005A531F" w:rsidRDefault="004F534F" w:rsidP="004F534F">
      <w:pPr>
        <w:numPr>
          <w:ilvl w:val="1"/>
          <w:numId w:val="16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보관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불가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품목으로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인한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손해</w:t>
      </w:r>
    </w:p>
    <w:p w14:paraId="77C0E9C9" w14:textId="77777777" w:rsidR="004F534F" w:rsidRPr="005A531F" w:rsidRDefault="004F534F" w:rsidP="004F534F">
      <w:pPr>
        <w:numPr>
          <w:ilvl w:val="1"/>
          <w:numId w:val="16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천재지변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등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불가항력</w:t>
      </w:r>
    </w:p>
    <w:p w14:paraId="3ED5AE45" w14:textId="77777777" w:rsidR="004F534F" w:rsidRPr="005A531F" w:rsidRDefault="004F534F" w:rsidP="004F534F">
      <w:pPr>
        <w:numPr>
          <w:ilvl w:val="1"/>
          <w:numId w:val="16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관공서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요청으로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인한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압수</w:t>
      </w:r>
    </w:p>
    <w:p w14:paraId="268B566C" w14:textId="77777777" w:rsidR="004F534F" w:rsidRPr="005A531F" w:rsidRDefault="004F534F" w:rsidP="004F534F">
      <w:pPr>
        <w:numPr>
          <w:ilvl w:val="1"/>
          <w:numId w:val="16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제</w:t>
      </w:r>
      <w:r w:rsidRPr="005A531F">
        <w:rPr>
          <w:rFonts w:ascii="UD デジタル 教科書体 NP" w:eastAsia="UD デジタル 教科書体 NP" w:hAnsi="ＭＳ 明朝" w:hint="eastAsia"/>
        </w:rPr>
        <w:t>3</w:t>
      </w:r>
      <w:r w:rsidRPr="005A531F">
        <w:rPr>
          <w:rFonts w:ascii="Batang" w:eastAsia="Batang" w:hAnsi="Batang" w:cs="Batang" w:hint="eastAsia"/>
        </w:rPr>
        <w:t>자의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불법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행위</w:t>
      </w:r>
    </w:p>
    <w:p w14:paraId="4A7F4068" w14:textId="77777777" w:rsidR="004F534F" w:rsidRPr="005A531F" w:rsidRDefault="004F534F" w:rsidP="004F534F">
      <w:pPr>
        <w:numPr>
          <w:ilvl w:val="1"/>
          <w:numId w:val="16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기타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당사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책임이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아닌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사유</w:t>
      </w:r>
    </w:p>
    <w:p w14:paraId="761F756B" w14:textId="084D7DE9" w:rsidR="004F534F" w:rsidRPr="005A531F" w:rsidRDefault="00884B01" w:rsidP="004F534F">
      <w:pPr>
        <w:spacing w:line="60" w:lineRule="auto"/>
        <w:rPr>
          <w:rFonts w:ascii="UD デジタル 教科書体 NP" w:eastAsia="UD デジタル 教科書体 NP" w:hAnsi="ＭＳ 明朝"/>
        </w:rPr>
      </w:pPr>
      <w:r>
        <w:rPr>
          <w:rFonts w:ascii="UD デジタル 教科書体 NP" w:eastAsia="UD デジタル 教科書体 NP" w:hAnsi="ＭＳ 明朝"/>
        </w:rPr>
        <w:pict w14:anchorId="2FE8929E">
          <v:rect id="_x0000_i1047" style="width:0;height:1.5pt" o:hralign="center" o:hrstd="t" o:hr="t" fillcolor="#a0a0a0" stroked="f">
            <v:textbox inset="5.85pt,.7pt,5.85pt,.7pt"/>
          </v:rect>
        </w:pict>
      </w:r>
    </w:p>
    <w:p w14:paraId="0ED6A116" w14:textId="679C66C5" w:rsidR="004F534F" w:rsidRPr="005A531F" w:rsidRDefault="004F534F" w:rsidP="004F534F">
      <w:p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UD デジタル 教科書体 NP" w:eastAsia="UD デジタル 教科書体 NP" w:hAnsi="ＭＳ 明朝" w:hint="eastAsia"/>
        </w:rPr>
        <w:t xml:space="preserve">■ </w:t>
      </w:r>
      <w:r w:rsidRPr="005A531F">
        <w:rPr>
          <w:rFonts w:ascii="Batang" w:eastAsia="Batang" w:hAnsi="Batang" w:cs="Batang" w:hint="eastAsia"/>
          <w:b/>
          <w:bCs/>
        </w:rPr>
        <w:t>기타</w:t>
      </w:r>
      <w:r w:rsidRPr="005A531F">
        <w:rPr>
          <w:rFonts w:ascii="UD デジタル 教科書体 NP" w:eastAsia="UD デジタル 教科書体 NP" w:hAnsi="ＭＳ 明朝" w:hint="eastAsia"/>
          <w:b/>
          <w:bCs/>
        </w:rPr>
        <w:t xml:space="preserve"> </w:t>
      </w:r>
      <w:r w:rsidRPr="005A531F">
        <w:rPr>
          <w:rFonts w:ascii="Batang" w:eastAsia="Batang" w:hAnsi="Batang" w:cs="Batang" w:hint="eastAsia"/>
          <w:b/>
          <w:bCs/>
        </w:rPr>
        <w:t>주의사항</w:t>
      </w:r>
    </w:p>
    <w:p w14:paraId="5AEE9185" w14:textId="77777777" w:rsidR="004F534F" w:rsidRPr="005A531F" w:rsidRDefault="004F534F" w:rsidP="004F534F">
      <w:pPr>
        <w:numPr>
          <w:ilvl w:val="0"/>
          <w:numId w:val="17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오후</w:t>
      </w:r>
      <w:r w:rsidRPr="005A531F">
        <w:rPr>
          <w:rFonts w:ascii="UD デジタル 教科書体 NP" w:eastAsia="UD デジタル 教科書体 NP" w:hAnsi="ＭＳ 明朝" w:hint="eastAsia"/>
        </w:rPr>
        <w:t xml:space="preserve"> 5</w:t>
      </w:r>
      <w:r w:rsidRPr="005A531F">
        <w:rPr>
          <w:rFonts w:ascii="Batang" w:eastAsia="Batang" w:hAnsi="Batang" w:cs="Batang" w:hint="eastAsia"/>
        </w:rPr>
        <w:t>시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이후에는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다음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날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수령이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가능하며</w:t>
      </w:r>
      <w:r w:rsidRPr="005A531F">
        <w:rPr>
          <w:rFonts w:ascii="UD デジタル 教科書体 NP" w:eastAsia="UD デジタル 教科書体 NP" w:hAnsi="ＭＳ 明朝" w:hint="eastAsia"/>
        </w:rPr>
        <w:t>, 1</w:t>
      </w:r>
      <w:r w:rsidRPr="005A531F">
        <w:rPr>
          <w:rFonts w:ascii="Batang" w:eastAsia="Batang" w:hAnsi="Batang" w:cs="Batang" w:hint="eastAsia"/>
        </w:rPr>
        <w:t>일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요금이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추가됩니다</w:t>
      </w:r>
      <w:r w:rsidRPr="005A531F">
        <w:rPr>
          <w:rFonts w:ascii="UD デジタル 教科書体 NP" w:eastAsia="UD デジタル 教科書体 NP" w:hAnsi="ＭＳ 明朝" w:hint="eastAsia"/>
        </w:rPr>
        <w:t>.</w:t>
      </w:r>
    </w:p>
    <w:p w14:paraId="0D5194EE" w14:textId="77777777" w:rsidR="004F534F" w:rsidRPr="005A531F" w:rsidRDefault="004F534F" w:rsidP="004F534F">
      <w:pPr>
        <w:numPr>
          <w:ilvl w:val="0"/>
          <w:numId w:val="17"/>
        </w:num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짐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수령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시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교환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번호가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필요하므로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분실에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유의하세요</w:t>
      </w:r>
      <w:r w:rsidRPr="005A531F">
        <w:rPr>
          <w:rFonts w:ascii="UD デジタル 教科書体 NP" w:eastAsia="UD デジタル 教科書体 NP" w:hAnsi="ＭＳ 明朝" w:hint="eastAsia"/>
        </w:rPr>
        <w:t>.</w:t>
      </w:r>
    </w:p>
    <w:p w14:paraId="050E192B" w14:textId="0981E6FB" w:rsidR="004F534F" w:rsidRPr="005A531F" w:rsidRDefault="00884B01" w:rsidP="004F534F">
      <w:pPr>
        <w:spacing w:line="60" w:lineRule="auto"/>
        <w:rPr>
          <w:rFonts w:ascii="UD デジタル 教科書体 NP" w:eastAsia="UD デジタル 教科書体 NP" w:hAnsi="ＭＳ 明朝" w:cs="Batang"/>
        </w:rPr>
      </w:pPr>
      <w:r>
        <w:rPr>
          <w:rFonts w:ascii="UD デジタル 教科書体 NP" w:eastAsia="UD デジタル 教科書体 NP" w:hAnsi="ＭＳ 明朝"/>
        </w:rPr>
        <w:pict w14:anchorId="1FE40433">
          <v:rect id="_x0000_i1048" style="width:0;height:1.5pt" o:hralign="center" o:hrstd="t" o:hr="t" fillcolor="#a0a0a0" stroked="f">
            <v:textbox inset="5.85pt,.7pt,5.85pt,.7pt"/>
          </v:rect>
        </w:pict>
      </w:r>
    </w:p>
    <w:p w14:paraId="0DCB1A5F" w14:textId="33A61205" w:rsidR="004F534F" w:rsidRPr="005A531F" w:rsidRDefault="004F534F" w:rsidP="004F534F">
      <w:pPr>
        <w:spacing w:line="60" w:lineRule="auto"/>
        <w:rPr>
          <w:rFonts w:ascii="UD デジタル 教科書体 NP" w:eastAsia="UD デジタル 教科書体 NP" w:hAnsi="ＭＳ 明朝"/>
        </w:rPr>
      </w:pPr>
      <w:r w:rsidRPr="005A531F">
        <w:rPr>
          <w:rFonts w:ascii="Batang" w:eastAsia="Batang" w:hAnsi="Batang" w:cs="Batang" w:hint="eastAsia"/>
        </w:rPr>
        <w:t>문의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사항이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있으시면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언제든지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직원에게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말씀해</w:t>
      </w:r>
      <w:r w:rsidRPr="005A531F">
        <w:rPr>
          <w:rFonts w:ascii="UD デジタル 教科書体 NP" w:eastAsia="UD デジタル 教科書体 NP" w:hAnsi="ＭＳ 明朝" w:hint="eastAsia"/>
        </w:rPr>
        <w:t xml:space="preserve"> </w:t>
      </w:r>
      <w:r w:rsidRPr="005A531F">
        <w:rPr>
          <w:rFonts w:ascii="Batang" w:eastAsia="Batang" w:hAnsi="Batang" w:cs="Batang" w:hint="eastAsia"/>
        </w:rPr>
        <w:t>주세요</w:t>
      </w:r>
      <w:r w:rsidRPr="005A531F">
        <w:rPr>
          <w:rFonts w:ascii="UD デジタル 教科書体 NP" w:eastAsia="UD デジタル 教科書体 NP" w:hAnsi="ＭＳ 明朝" w:hint="eastAsia"/>
        </w:rPr>
        <w:t>.</w:t>
      </w:r>
    </w:p>
    <w:p w14:paraId="0885AD29" w14:textId="77777777" w:rsidR="004F534F" w:rsidRPr="005A531F" w:rsidRDefault="004F534F" w:rsidP="004F534F">
      <w:pPr>
        <w:spacing w:line="60" w:lineRule="auto"/>
        <w:rPr>
          <w:rFonts w:ascii="UD デジタル 教科書体 NP" w:eastAsia="UD デジタル 教科書体 NP" w:hAnsi="ＭＳ 明朝"/>
        </w:rPr>
      </w:pPr>
    </w:p>
    <w:sectPr w:rsidR="004F534F" w:rsidRPr="005A531F" w:rsidSect="009F0582">
      <w:footerReference w:type="default" r:id="rId7"/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4AA3" w14:textId="77777777" w:rsidR="00884B01" w:rsidRDefault="00884B01" w:rsidP="00760C96">
      <w:r>
        <w:separator/>
      </w:r>
    </w:p>
  </w:endnote>
  <w:endnote w:type="continuationSeparator" w:id="0">
    <w:p w14:paraId="62EA97C6" w14:textId="77777777" w:rsidR="00884B01" w:rsidRDefault="00884B01" w:rsidP="0076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13E9" w14:textId="62028450" w:rsidR="00760C96" w:rsidRDefault="00760C96">
    <w:pPr>
      <w:pStyle w:val="ac"/>
    </w:pPr>
    <w:r>
      <w:rPr>
        <w:rFonts w:hint="eastAsia"/>
      </w:rPr>
      <w:t>202</w:t>
    </w:r>
    <w:r w:rsidR="00323B3C">
      <w:rPr>
        <w:rFonts w:hint="eastAsia"/>
      </w:rPr>
      <w:t>6</w:t>
    </w:r>
    <w:r>
      <w:rPr>
        <w:rFonts w:hint="eastAsia"/>
      </w:rPr>
      <w:t>.</w:t>
    </w:r>
    <w:r w:rsidR="0025087D">
      <w:rPr>
        <w:rFonts w:hint="eastAsia"/>
      </w:rPr>
      <w:t>6</w:t>
    </w:r>
    <w:r>
      <w:rPr>
        <w:rFonts w:hint="eastAsia"/>
      </w:rPr>
      <w:t xml:space="preserve">　　　　　　　　　　　　　　　　　　　　　　　　　　　　新富士駅観光案内所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74F2" w14:textId="77777777" w:rsidR="00884B01" w:rsidRDefault="00884B01" w:rsidP="00760C96">
      <w:r>
        <w:separator/>
      </w:r>
    </w:p>
  </w:footnote>
  <w:footnote w:type="continuationSeparator" w:id="0">
    <w:p w14:paraId="59A1D91E" w14:textId="77777777" w:rsidR="00884B01" w:rsidRDefault="00884B01" w:rsidP="00760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64FF"/>
    <w:multiLevelType w:val="multilevel"/>
    <w:tmpl w:val="CAF2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834B2"/>
    <w:multiLevelType w:val="multilevel"/>
    <w:tmpl w:val="8EF0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D51233"/>
    <w:multiLevelType w:val="multilevel"/>
    <w:tmpl w:val="BF0E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33DA7"/>
    <w:multiLevelType w:val="multilevel"/>
    <w:tmpl w:val="CE4A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E17A1"/>
    <w:multiLevelType w:val="multilevel"/>
    <w:tmpl w:val="42C2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D3E37"/>
    <w:multiLevelType w:val="multilevel"/>
    <w:tmpl w:val="0A56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C0CB6"/>
    <w:multiLevelType w:val="multilevel"/>
    <w:tmpl w:val="ACA0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F4F6F"/>
    <w:multiLevelType w:val="multilevel"/>
    <w:tmpl w:val="1FA8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F5BAC"/>
    <w:multiLevelType w:val="multilevel"/>
    <w:tmpl w:val="5A18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8D30DA"/>
    <w:multiLevelType w:val="multilevel"/>
    <w:tmpl w:val="981AC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0858BF"/>
    <w:multiLevelType w:val="multilevel"/>
    <w:tmpl w:val="BD12E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D43E2A"/>
    <w:multiLevelType w:val="multilevel"/>
    <w:tmpl w:val="16DE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CE0DC5"/>
    <w:multiLevelType w:val="multilevel"/>
    <w:tmpl w:val="C38C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BC4573"/>
    <w:multiLevelType w:val="multilevel"/>
    <w:tmpl w:val="0270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615B2"/>
    <w:multiLevelType w:val="multilevel"/>
    <w:tmpl w:val="2154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67DF1"/>
    <w:multiLevelType w:val="multilevel"/>
    <w:tmpl w:val="9214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913B3F"/>
    <w:multiLevelType w:val="multilevel"/>
    <w:tmpl w:val="3D5E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827059">
    <w:abstractNumId w:val="14"/>
  </w:num>
  <w:num w:numId="2" w16cid:durableId="1226985771">
    <w:abstractNumId w:val="9"/>
  </w:num>
  <w:num w:numId="3" w16cid:durableId="1201170465">
    <w:abstractNumId w:val="2"/>
  </w:num>
  <w:num w:numId="4" w16cid:durableId="2122257033">
    <w:abstractNumId w:val="10"/>
  </w:num>
  <w:num w:numId="5" w16cid:durableId="1589457357">
    <w:abstractNumId w:val="6"/>
  </w:num>
  <w:num w:numId="6" w16cid:durableId="1661545319">
    <w:abstractNumId w:val="4"/>
  </w:num>
  <w:num w:numId="7" w16cid:durableId="1238516929">
    <w:abstractNumId w:val="0"/>
  </w:num>
  <w:num w:numId="8" w16cid:durableId="923101555">
    <w:abstractNumId w:val="12"/>
  </w:num>
  <w:num w:numId="9" w16cid:durableId="629361009">
    <w:abstractNumId w:val="3"/>
  </w:num>
  <w:num w:numId="10" w16cid:durableId="692537548">
    <w:abstractNumId w:val="13"/>
  </w:num>
  <w:num w:numId="11" w16cid:durableId="1850173254">
    <w:abstractNumId w:val="15"/>
  </w:num>
  <w:num w:numId="12" w16cid:durableId="926377772">
    <w:abstractNumId w:val="5"/>
  </w:num>
  <w:num w:numId="13" w16cid:durableId="917636965">
    <w:abstractNumId w:val="16"/>
  </w:num>
  <w:num w:numId="14" w16cid:durableId="1834100922">
    <w:abstractNumId w:val="11"/>
  </w:num>
  <w:num w:numId="15" w16cid:durableId="1710374233">
    <w:abstractNumId w:val="1"/>
  </w:num>
  <w:num w:numId="16" w16cid:durableId="865295428">
    <w:abstractNumId w:val="7"/>
  </w:num>
  <w:num w:numId="17" w16cid:durableId="424771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82"/>
    <w:rsid w:val="00022E75"/>
    <w:rsid w:val="000A2772"/>
    <w:rsid w:val="00106A76"/>
    <w:rsid w:val="0025087D"/>
    <w:rsid w:val="00263827"/>
    <w:rsid w:val="00285000"/>
    <w:rsid w:val="002929E2"/>
    <w:rsid w:val="00323B3C"/>
    <w:rsid w:val="0035293F"/>
    <w:rsid w:val="003C0945"/>
    <w:rsid w:val="004972D9"/>
    <w:rsid w:val="004F534F"/>
    <w:rsid w:val="004F7228"/>
    <w:rsid w:val="00585743"/>
    <w:rsid w:val="005970B0"/>
    <w:rsid w:val="005A531F"/>
    <w:rsid w:val="00624025"/>
    <w:rsid w:val="006621AE"/>
    <w:rsid w:val="00720B7C"/>
    <w:rsid w:val="00760C96"/>
    <w:rsid w:val="007C6EF0"/>
    <w:rsid w:val="008332C4"/>
    <w:rsid w:val="00842432"/>
    <w:rsid w:val="008458C1"/>
    <w:rsid w:val="00884B01"/>
    <w:rsid w:val="00886DA9"/>
    <w:rsid w:val="00887030"/>
    <w:rsid w:val="008A26F6"/>
    <w:rsid w:val="00933A11"/>
    <w:rsid w:val="00985314"/>
    <w:rsid w:val="009F0582"/>
    <w:rsid w:val="00B27318"/>
    <w:rsid w:val="00B33133"/>
    <w:rsid w:val="00C252D3"/>
    <w:rsid w:val="00D832D4"/>
    <w:rsid w:val="00E300D8"/>
    <w:rsid w:val="00E40292"/>
    <w:rsid w:val="00E70FF1"/>
    <w:rsid w:val="00EF1294"/>
    <w:rsid w:val="00FA3D17"/>
    <w:rsid w:val="00FC2E7A"/>
    <w:rsid w:val="00FC64E8"/>
    <w:rsid w:val="00FD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CAF14"/>
  <w15:chartTrackingRefBased/>
  <w15:docId w15:val="{BA763CC9-536E-4F64-B92B-FAA98E77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5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5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5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5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5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5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5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05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05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05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0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0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0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0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0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05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05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0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5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0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5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0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5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05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0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05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05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0C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0C96"/>
  </w:style>
  <w:style w:type="paragraph" w:styleId="ac">
    <w:name w:val="footer"/>
    <w:basedOn w:val="a"/>
    <w:link w:val="ad"/>
    <w:uiPriority w:val="99"/>
    <w:unhideWhenUsed/>
    <w:rsid w:val="00760C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佑輔 佐野</dc:creator>
  <cp:keywords/>
  <dc:description/>
  <cp:lastModifiedBy>恵梨 片瀬</cp:lastModifiedBy>
  <cp:revision>27</cp:revision>
  <dcterms:created xsi:type="dcterms:W3CDTF">2025-06-11T00:34:00Z</dcterms:created>
  <dcterms:modified xsi:type="dcterms:W3CDTF">2026-05-08T06:44:00Z</dcterms:modified>
</cp:coreProperties>
</file>